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40" w:lineRule="auto"/>
        <w:rPr/>
      </w:pPr>
      <w:r w:rsidDel="00000000" w:rsidR="00000000" w:rsidRPr="00000000">
        <w:rPr>
          <w:b w:val="1"/>
          <w:bCs w:val="1"/>
          <w:color w:val="595959"/>
          <w:sz w:val="20"/>
          <w:szCs w:val="20"/>
          <w:rtl w:val="0"/>
        </w:rPr>
        <w:t xml:space="preserve">Department of Global Population Health, Monash University Malaysia.</w:t>
      </w:r>
      <w:r w:rsidDel="00000000" w:rsidR="00000000" w:rsidRPr="00000000">
        <w:rPr>
          <w:rtl w:val="0"/>
        </w:rPr>
      </w:r>
    </w:p>
    <w:p w:rsidR="00000000" w:rsidDel="00000000" w:rsidP="00000000" w:rsidRDefault="00000000" w:rsidRPr="00000000" w14:paraId="00000002">
      <w:pPr>
        <w:spacing w:after="120" w:before="120" w:lineRule="auto"/>
        <w:rPr/>
      </w:pPr>
      <w:r w:rsidDel="00000000" w:rsidR="00000000" w:rsidRPr="00000000">
        <w:rPr>
          <w:b w:val="1"/>
          <w:bCs w:val="1"/>
          <w:color w:val="1f3a5f"/>
          <w:sz w:val="32"/>
          <w:szCs w:val="32"/>
          <w:rtl w:val="0"/>
        </w:rPr>
        <w:t xml:space="preserve">Small Grant Scheme for Collaborative Research on Global Health Equity</w:t>
      </w:r>
      <w:r w:rsidDel="00000000" w:rsidR="00000000" w:rsidRPr="00000000">
        <w:rPr>
          <w:rtl w:val="0"/>
        </w:rPr>
      </w:r>
    </w:p>
    <w:p w:rsidR="00000000" w:rsidDel="00000000" w:rsidP="00000000" w:rsidRDefault="00000000" w:rsidRPr="00000000" w14:paraId="00000003">
      <w:pPr>
        <w:spacing w:after="200" w:lineRule="auto"/>
        <w:rPr/>
      </w:pPr>
      <w:r w:rsidDel="00000000" w:rsidR="00000000" w:rsidRPr="00000000">
        <w:rPr>
          <w:i w:val="1"/>
          <w:iCs w:val="1"/>
          <w:color w:val="2e6e8e"/>
          <w:sz w:val="24"/>
          <w:szCs w:val="24"/>
          <w:rtl w:val="0"/>
        </w:rPr>
        <w:t xml:space="preserve">Aims of the scheme</w:t>
      </w:r>
      <w:r w:rsidDel="00000000" w:rsidR="00000000" w:rsidRPr="00000000">
        <w:rPr>
          <w:rtl w:val="0"/>
        </w:rPr>
      </w:r>
    </w:p>
    <w:p w:rsidR="00000000" w:rsidDel="00000000" w:rsidP="00000000" w:rsidRDefault="00000000" w:rsidRPr="00000000" w14:paraId="00000004">
      <w:pPr>
        <w:spacing w:after="120" w:lineRule="auto"/>
        <w:jc w:val="both"/>
        <w:rPr/>
      </w:pPr>
      <w:r w:rsidDel="00000000" w:rsidR="00000000" w:rsidRPr="00000000">
        <w:rPr>
          <w:color w:val="000000"/>
          <w:rtl w:val="0"/>
        </w:rPr>
        <w:t xml:space="preserve">This scheme seeds new, interdisciplinary collaborations that advance global health equity and position teams for larger external funding. This page explains who can apply, what the scheme funds, how to prepare your application, and how to submit it. Read it alongside the application form, which you must complete and submit.</w:t>
      </w:r>
      <w:r w:rsidDel="00000000" w:rsidR="00000000" w:rsidRPr="00000000">
        <w:rPr>
          <w:rtl w:val="0"/>
        </w:rPr>
      </w:r>
    </w:p>
    <w:p w:rsidR="00000000" w:rsidDel="00000000" w:rsidP="00000000" w:rsidRDefault="00000000" w:rsidRPr="00000000" w14:paraId="00000005">
      <w:pPr>
        <w:spacing w:after="80" w:before="200" w:lineRule="auto"/>
        <w:rPr/>
      </w:pPr>
      <w:r w:rsidDel="00000000" w:rsidR="00000000" w:rsidRPr="00000000">
        <w:rPr>
          <w:b w:val="1"/>
          <w:bCs w:val="1"/>
          <w:color w:val="2e6e8e"/>
          <w:sz w:val="24"/>
          <w:szCs w:val="24"/>
          <w:rtl w:val="0"/>
        </w:rPr>
        <w:t xml:space="preserve">At a glance</w:t>
      </w:r>
      <w:r w:rsidDel="00000000" w:rsidR="00000000" w:rsidRPr="00000000">
        <w:rPr>
          <w:rtl w:val="0"/>
        </w:rPr>
      </w:r>
    </w:p>
    <w:tbl>
      <w:tblPr>
        <w:tblStyle w:val="Table1"/>
        <w:tblW w:w="96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00"/>
        <w:gridCol w:w="6438"/>
        <w:tblGridChange w:id="0">
          <w:tblGrid>
            <w:gridCol w:w="3200"/>
            <w:gridCol w:w="6438"/>
          </w:tblGrid>
        </w:tblGridChange>
      </w:tblGrid>
      <w:tr>
        <w:trPr>
          <w:cantSplit w:val="0"/>
          <w:tblHeader w:val="0"/>
        </w:trPr>
        <w:tc>
          <w:tcPr>
            <w:shd w:fill="eff3f6" w:val="clear"/>
            <w:tcMar>
              <w:top w:w="60.0" w:type="dxa"/>
              <w:left w:w="120.0" w:type="dxa"/>
              <w:bottom w:w="60.0" w:type="dxa"/>
              <w:right w:w="120.0" w:type="dxa"/>
            </w:tcMar>
          </w:tcPr>
          <w:p w:rsidR="00000000" w:rsidDel="00000000" w:rsidP="00000000" w:rsidRDefault="00000000" w:rsidRPr="00000000" w14:paraId="00000006">
            <w:pPr>
              <w:rPr/>
            </w:pPr>
            <w:r w:rsidDel="00000000" w:rsidR="00000000" w:rsidRPr="00000000">
              <w:rPr>
                <w:b w:val="1"/>
                <w:bCs w:val="1"/>
                <w:color w:val="1f3a5f"/>
                <w:sz w:val="20"/>
                <w:szCs w:val="20"/>
                <w:rtl w:val="0"/>
              </w:rPr>
              <w:t xml:space="preserve">Funding available</w:t>
            </w:r>
            <w:r w:rsidDel="00000000" w:rsidR="00000000" w:rsidRPr="00000000">
              <w:rPr>
                <w:rtl w:val="0"/>
              </w:rPr>
            </w:r>
          </w:p>
        </w:tc>
        <w:tc>
          <w:tcPr>
            <w:tcMar>
              <w:top w:w="60.0" w:type="dxa"/>
              <w:left w:w="120.0" w:type="dxa"/>
              <w:bottom w:w="60.0" w:type="dxa"/>
              <w:right w:w="120.0" w:type="dxa"/>
            </w:tcMar>
          </w:tcPr>
          <w:p w:rsidR="00000000" w:rsidDel="00000000" w:rsidP="00000000" w:rsidRDefault="00000000" w:rsidRPr="00000000" w14:paraId="00000007">
            <w:pPr>
              <w:rPr/>
            </w:pPr>
            <w:r w:rsidDel="00000000" w:rsidR="00000000" w:rsidRPr="00000000">
              <w:rPr>
                <w:sz w:val="20"/>
                <w:szCs w:val="20"/>
                <w:rtl w:val="0"/>
              </w:rPr>
              <w:t xml:space="preserve">RM10,000 – RM50,000 per project</w:t>
            </w:r>
            <w:r w:rsidDel="00000000" w:rsidR="00000000" w:rsidRPr="00000000">
              <w:rPr>
                <w:rtl w:val="0"/>
              </w:rPr>
            </w:r>
          </w:p>
        </w:tc>
      </w:tr>
      <w:tr>
        <w:trPr>
          <w:cantSplit w:val="0"/>
          <w:tblHeader w:val="0"/>
        </w:trPr>
        <w:tc>
          <w:tcPr>
            <w:shd w:fill="eff3f6" w:val="clear"/>
            <w:tcMar>
              <w:top w:w="60.0" w:type="dxa"/>
              <w:left w:w="120.0" w:type="dxa"/>
              <w:bottom w:w="60.0" w:type="dxa"/>
              <w:right w:w="120.0" w:type="dxa"/>
            </w:tcMar>
          </w:tcPr>
          <w:p w:rsidR="00000000" w:rsidDel="00000000" w:rsidP="00000000" w:rsidRDefault="00000000" w:rsidRPr="00000000" w14:paraId="00000008">
            <w:pPr>
              <w:rPr/>
            </w:pPr>
            <w:r w:rsidDel="00000000" w:rsidR="00000000" w:rsidRPr="00000000">
              <w:rPr>
                <w:b w:val="1"/>
                <w:bCs w:val="1"/>
                <w:color w:val="1f3a5f"/>
                <w:sz w:val="20"/>
                <w:szCs w:val="20"/>
                <w:rtl w:val="0"/>
              </w:rPr>
              <w:t xml:space="preserve">Project period</w:t>
            </w:r>
            <w:r w:rsidDel="00000000" w:rsidR="00000000" w:rsidRPr="00000000">
              <w:rPr>
                <w:rtl w:val="0"/>
              </w:rPr>
            </w:r>
          </w:p>
        </w:tc>
        <w:tc>
          <w:tcPr>
            <w:tcMar>
              <w:top w:w="60.0" w:type="dxa"/>
              <w:left w:w="120.0" w:type="dxa"/>
              <w:bottom w:w="60.0" w:type="dxa"/>
              <w:right w:w="120.0" w:type="dxa"/>
            </w:tcMar>
          </w:tcPr>
          <w:p w:rsidR="00000000" w:rsidDel="00000000" w:rsidP="00000000" w:rsidRDefault="00000000" w:rsidRPr="00000000" w14:paraId="00000009">
            <w:pPr>
              <w:rPr/>
            </w:pPr>
            <w:r w:rsidDel="00000000" w:rsidR="00000000" w:rsidRPr="00000000">
              <w:rPr>
                <w:sz w:val="20"/>
                <w:szCs w:val="20"/>
                <w:rtl w:val="0"/>
              </w:rPr>
              <w:t xml:space="preserve">August – 31 December 2026</w:t>
            </w:r>
            <w:r w:rsidDel="00000000" w:rsidR="00000000" w:rsidRPr="00000000">
              <w:rPr>
                <w:rtl w:val="0"/>
              </w:rPr>
            </w:r>
          </w:p>
        </w:tc>
      </w:tr>
      <w:tr>
        <w:trPr>
          <w:cantSplit w:val="0"/>
          <w:tblHeader w:val="0"/>
        </w:trPr>
        <w:tc>
          <w:tcPr>
            <w:shd w:fill="eff3f6" w:val="clear"/>
            <w:tcMar>
              <w:top w:w="60.0" w:type="dxa"/>
              <w:left w:w="120.0" w:type="dxa"/>
              <w:bottom w:w="60.0" w:type="dxa"/>
              <w:right w:w="120.0" w:type="dxa"/>
            </w:tcMar>
          </w:tcPr>
          <w:p w:rsidR="00000000" w:rsidDel="00000000" w:rsidP="00000000" w:rsidRDefault="00000000" w:rsidRPr="00000000" w14:paraId="0000000A">
            <w:pPr>
              <w:rPr/>
            </w:pPr>
            <w:r w:rsidDel="00000000" w:rsidR="00000000" w:rsidRPr="00000000">
              <w:rPr>
                <w:b w:val="1"/>
                <w:bCs w:val="1"/>
                <w:color w:val="1f3a5f"/>
                <w:sz w:val="20"/>
                <w:szCs w:val="20"/>
                <w:rtl w:val="0"/>
              </w:rPr>
              <w:t xml:space="preserve">Call opens</w:t>
            </w:r>
            <w:r w:rsidDel="00000000" w:rsidR="00000000" w:rsidRPr="00000000">
              <w:rPr>
                <w:rtl w:val="0"/>
              </w:rPr>
            </w:r>
          </w:p>
        </w:tc>
        <w:tc>
          <w:tcPr>
            <w:tcMar>
              <w:top w:w="60.0" w:type="dxa"/>
              <w:left w:w="120.0" w:type="dxa"/>
              <w:bottom w:w="60.0" w:type="dxa"/>
              <w:right w:w="120.0" w:type="dxa"/>
            </w:tcMar>
          </w:tcPr>
          <w:p w:rsidR="00000000" w:rsidDel="00000000" w:rsidP="00000000" w:rsidRDefault="00000000" w:rsidRPr="00000000" w14:paraId="0000000B">
            <w:pPr>
              <w:rPr/>
            </w:pPr>
            <w:r w:rsidDel="00000000" w:rsidR="00000000" w:rsidRPr="00000000">
              <w:rPr>
                <w:sz w:val="20"/>
                <w:szCs w:val="20"/>
                <w:rtl w:val="0"/>
              </w:rPr>
              <w:t xml:space="preserve">July 21 2026</w:t>
            </w:r>
            <w:r w:rsidDel="00000000" w:rsidR="00000000" w:rsidRPr="00000000">
              <w:rPr>
                <w:rtl w:val="0"/>
              </w:rPr>
            </w:r>
          </w:p>
        </w:tc>
      </w:tr>
      <w:tr>
        <w:trPr>
          <w:cantSplit w:val="0"/>
          <w:tblHeader w:val="0"/>
        </w:trPr>
        <w:tc>
          <w:tcPr>
            <w:shd w:fill="eff3f6" w:val="clear"/>
            <w:tcMar>
              <w:top w:w="60.0" w:type="dxa"/>
              <w:left w:w="120.0" w:type="dxa"/>
              <w:bottom w:w="60.0" w:type="dxa"/>
              <w:right w:w="120.0" w:type="dxa"/>
            </w:tcMar>
          </w:tcPr>
          <w:p w:rsidR="00000000" w:rsidDel="00000000" w:rsidP="00000000" w:rsidRDefault="00000000" w:rsidRPr="00000000" w14:paraId="0000000C">
            <w:pPr>
              <w:rPr/>
            </w:pPr>
            <w:r w:rsidDel="00000000" w:rsidR="00000000" w:rsidRPr="00000000">
              <w:rPr>
                <w:b w:val="1"/>
                <w:bCs w:val="1"/>
                <w:color w:val="1f3a5f"/>
                <w:sz w:val="20"/>
                <w:szCs w:val="20"/>
                <w:rtl w:val="0"/>
              </w:rPr>
              <w:t xml:space="preserve">Application deadline</w:t>
            </w:r>
            <w:r w:rsidDel="00000000" w:rsidR="00000000" w:rsidRPr="00000000">
              <w:rPr>
                <w:rtl w:val="0"/>
              </w:rPr>
            </w:r>
          </w:p>
        </w:tc>
        <w:tc>
          <w:tcPr>
            <w:tcMar>
              <w:top w:w="60.0" w:type="dxa"/>
              <w:left w:w="120.0" w:type="dxa"/>
              <w:bottom w:w="60.0" w:type="dxa"/>
              <w:right w:w="120.0" w:type="dxa"/>
            </w:tcMar>
          </w:tcPr>
          <w:p w:rsidR="00000000" w:rsidDel="00000000" w:rsidP="00000000" w:rsidRDefault="00000000" w:rsidRPr="00000000" w14:paraId="0000000D">
            <w:pPr>
              <w:rPr/>
            </w:pPr>
            <w:r w:rsidDel="00000000" w:rsidR="00000000" w:rsidRPr="00000000">
              <w:rPr>
                <w:sz w:val="20"/>
                <w:szCs w:val="20"/>
                <w:rtl w:val="0"/>
              </w:rPr>
              <w:t xml:space="preserve">August 21 2026</w:t>
            </w:r>
            <w:r w:rsidDel="00000000" w:rsidR="00000000" w:rsidRPr="00000000">
              <w:rPr>
                <w:rtl w:val="0"/>
              </w:rPr>
            </w:r>
          </w:p>
        </w:tc>
      </w:tr>
      <w:tr>
        <w:trPr>
          <w:cantSplit w:val="0"/>
          <w:tblHeader w:val="0"/>
        </w:trPr>
        <w:tc>
          <w:tcPr>
            <w:shd w:fill="eff3f6" w:val="clear"/>
            <w:tcMar>
              <w:top w:w="60.0" w:type="dxa"/>
              <w:left w:w="120.0" w:type="dxa"/>
              <w:bottom w:w="60.0" w:type="dxa"/>
              <w:right w:w="120.0" w:type="dxa"/>
            </w:tcMar>
          </w:tcPr>
          <w:p w:rsidR="00000000" w:rsidDel="00000000" w:rsidP="00000000" w:rsidRDefault="00000000" w:rsidRPr="00000000" w14:paraId="0000000E">
            <w:pPr>
              <w:rPr/>
            </w:pPr>
            <w:r w:rsidDel="00000000" w:rsidR="00000000" w:rsidRPr="00000000">
              <w:rPr>
                <w:b w:val="1"/>
                <w:bCs w:val="1"/>
                <w:color w:val="1f3a5f"/>
                <w:sz w:val="20"/>
                <w:szCs w:val="20"/>
                <w:rtl w:val="0"/>
              </w:rPr>
              <w:t xml:space="preserve">Awards announced</w:t>
            </w:r>
            <w:r w:rsidDel="00000000" w:rsidR="00000000" w:rsidRPr="00000000">
              <w:rPr>
                <w:rtl w:val="0"/>
              </w:rPr>
            </w:r>
          </w:p>
        </w:tc>
        <w:tc>
          <w:tcPr>
            <w:tcMar>
              <w:top w:w="60.0" w:type="dxa"/>
              <w:left w:w="120.0" w:type="dxa"/>
              <w:bottom w:w="60.0" w:type="dxa"/>
              <w:right w:w="120.0" w:type="dxa"/>
            </w:tcMar>
          </w:tcPr>
          <w:p w:rsidR="00000000" w:rsidDel="00000000" w:rsidP="00000000" w:rsidRDefault="00000000" w:rsidRPr="00000000" w14:paraId="0000000F">
            <w:pPr>
              <w:rPr/>
            </w:pPr>
            <w:r w:rsidDel="00000000" w:rsidR="00000000" w:rsidRPr="00000000">
              <w:rPr>
                <w:sz w:val="20"/>
                <w:szCs w:val="20"/>
                <w:rtl w:val="0"/>
              </w:rPr>
              <w:t xml:space="preserve">September 2026</w:t>
            </w:r>
            <w:r w:rsidDel="00000000" w:rsidR="00000000" w:rsidRPr="00000000">
              <w:rPr>
                <w:rtl w:val="0"/>
              </w:rPr>
            </w:r>
          </w:p>
        </w:tc>
      </w:tr>
      <w:tr>
        <w:trPr>
          <w:cantSplit w:val="0"/>
          <w:tblHeader w:val="0"/>
        </w:trPr>
        <w:tc>
          <w:tcPr>
            <w:shd w:fill="eff3f6" w:val="clear"/>
            <w:tcMar>
              <w:top w:w="60.0" w:type="dxa"/>
              <w:left w:w="120.0" w:type="dxa"/>
              <w:bottom w:w="60.0" w:type="dxa"/>
              <w:right w:w="120.0" w:type="dxa"/>
            </w:tcMar>
          </w:tcPr>
          <w:p w:rsidR="00000000" w:rsidDel="00000000" w:rsidP="00000000" w:rsidRDefault="00000000" w:rsidRPr="00000000" w14:paraId="00000010">
            <w:pPr>
              <w:rPr/>
            </w:pPr>
            <w:r w:rsidDel="00000000" w:rsidR="00000000" w:rsidRPr="00000000">
              <w:rPr>
                <w:b w:val="1"/>
                <w:bCs w:val="1"/>
                <w:color w:val="1f3a5f"/>
                <w:sz w:val="20"/>
                <w:szCs w:val="20"/>
                <w:rtl w:val="0"/>
              </w:rPr>
              <w:t xml:space="preserve">Final report due</w:t>
            </w:r>
            <w:r w:rsidDel="00000000" w:rsidR="00000000" w:rsidRPr="00000000">
              <w:rPr>
                <w:rtl w:val="0"/>
              </w:rPr>
            </w:r>
          </w:p>
        </w:tc>
        <w:tc>
          <w:tcPr>
            <w:tcMar>
              <w:top w:w="60.0" w:type="dxa"/>
              <w:left w:w="120.0" w:type="dxa"/>
              <w:bottom w:w="60.0" w:type="dxa"/>
              <w:right w:w="120.0" w:type="dxa"/>
            </w:tcMar>
          </w:tcPr>
          <w:p w:rsidR="00000000" w:rsidDel="00000000" w:rsidP="00000000" w:rsidRDefault="00000000" w:rsidRPr="00000000" w14:paraId="00000011">
            <w:pPr>
              <w:rPr/>
            </w:pPr>
            <w:r w:rsidDel="00000000" w:rsidR="00000000" w:rsidRPr="00000000">
              <w:rPr>
                <w:sz w:val="20"/>
                <w:szCs w:val="20"/>
                <w:rtl w:val="0"/>
              </w:rPr>
              <w:t xml:space="preserve">15 March 2027</w:t>
            </w:r>
            <w:r w:rsidDel="00000000" w:rsidR="00000000" w:rsidRPr="00000000">
              <w:rPr>
                <w:rtl w:val="0"/>
              </w:rPr>
            </w:r>
          </w:p>
        </w:tc>
      </w:tr>
    </w:tbl>
    <w:p w:rsidR="00000000" w:rsidDel="00000000" w:rsidP="00000000" w:rsidRDefault="00000000" w:rsidRPr="00000000" w14:paraId="00000012">
      <w:pPr>
        <w:spacing w:after="80" w:before="200" w:lineRule="auto"/>
        <w:rPr/>
      </w:pPr>
      <w:r w:rsidDel="00000000" w:rsidR="00000000" w:rsidRPr="00000000">
        <w:rPr>
          <w:b w:val="1"/>
          <w:bCs w:val="1"/>
          <w:color w:val="2e6e8e"/>
          <w:sz w:val="24"/>
          <w:szCs w:val="24"/>
          <w:rtl w:val="0"/>
        </w:rPr>
        <w:t xml:space="preserve">Who can apply</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Early- and mid-career researchers at Monash University Malaysia.</w:t>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Teams that bring together ECR/MCR from at least two of the MUM Schools</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u w:val="no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New collaborations — not extensions of existing projects. Prior contact between team members is</w:t>
      </w:r>
      <w:r w:rsidDel="00000000" w:rsidR="00000000" w:rsidRPr="00000000">
        <w:rPr>
          <w:rtl w:val="0"/>
        </w:rPr>
        <w:t xml:space="preserve"> </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welcome; it is the proposed project that must be new.</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720" w:right="0" w:hanging="360"/>
        <w:jc w:val="both"/>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Projects that are interdisciplinary and aligned with global health equity.</w:t>
      </w:r>
    </w:p>
    <w:p w:rsidR="00000000" w:rsidDel="00000000" w:rsidP="00000000" w:rsidRDefault="00000000" w:rsidRPr="00000000" w14:paraId="00000017">
      <w:pPr>
        <w:spacing w:after="80" w:before="200" w:lineRule="auto"/>
        <w:rPr/>
      </w:pPr>
      <w:r w:rsidDel="00000000" w:rsidR="00000000" w:rsidRPr="00000000">
        <w:rPr>
          <w:b w:val="1"/>
          <w:bCs w:val="1"/>
          <w:color w:val="2e6e8e"/>
          <w:sz w:val="24"/>
          <w:szCs w:val="24"/>
          <w:rtl w:val="0"/>
        </w:rPr>
        <w:t xml:space="preserve">What the scheme funds</w:t>
      </w:r>
      <w:r w:rsidDel="00000000" w:rsidR="00000000" w:rsidRPr="00000000">
        <w:rPr>
          <w:rtl w:val="0"/>
        </w:rPr>
      </w:r>
    </w:p>
    <w:p w:rsidR="00000000" w:rsidDel="00000000" w:rsidP="00000000" w:rsidRDefault="00000000" w:rsidRPr="00000000" w14:paraId="00000018">
      <w:pPr>
        <w:spacing w:after="80" w:lineRule="auto"/>
        <w:rPr>
          <w:color w:val="000000"/>
        </w:rPr>
      </w:pPr>
      <w:r w:rsidDel="00000000" w:rsidR="00000000" w:rsidRPr="00000000">
        <w:rPr>
          <w:color w:val="000000"/>
          <w:rtl w:val="0"/>
        </w:rPr>
        <w:t xml:space="preserve">Grants may support any of the following. </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Workshops and collaborative activities.</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Research assistance (e.g. hiring a project-based research assistant).</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Public and policy engagement (e.g. co-production of  a global health film).</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Development of external grant proposals.</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Development of a new technological tool to address health inequities (e.g. an app, a health literacy website).</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720" w:right="0" w:hanging="360"/>
        <w:jc w:val="both"/>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Other innovative ideas.</w:t>
      </w:r>
    </w:p>
    <w:p w:rsidR="00000000" w:rsidDel="00000000" w:rsidP="00000000" w:rsidRDefault="00000000" w:rsidRPr="00000000" w14:paraId="0000001F">
      <w:pPr>
        <w:spacing w:after="80" w:before="200" w:lineRule="auto"/>
        <w:rPr/>
      </w:pPr>
      <w:r w:rsidDel="00000000" w:rsidR="00000000" w:rsidRPr="00000000">
        <w:rPr>
          <w:b w:val="1"/>
          <w:bCs w:val="1"/>
          <w:color w:val="2e6e8e"/>
          <w:sz w:val="24"/>
          <w:szCs w:val="24"/>
          <w:rtl w:val="0"/>
        </w:rPr>
        <w:t xml:space="preserve">Preparing your application</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Complete every section of the application form.</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Observe the word limits shown against each free-text box.</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both"/>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Confirm your project can be completed, and funds spent, within the project period (September – 31 December 2026). You have until March 2027 to submit the final report. </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720" w:right="0" w:hanging="360"/>
        <w:jc w:val="both"/>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Secure endorsement from the Heads of at least two Schools represented on the team before submitting.</w:t>
      </w:r>
    </w:p>
    <w:p w:rsidR="00000000" w:rsidDel="00000000" w:rsidP="00000000" w:rsidRDefault="00000000" w:rsidRPr="00000000" w14:paraId="00000024">
      <w:pPr>
        <w:spacing w:after="80" w:before="200" w:lineRule="auto"/>
        <w:rPr/>
      </w:pPr>
      <w:r w:rsidDel="00000000" w:rsidR="00000000" w:rsidRPr="00000000">
        <w:rPr>
          <w:b w:val="1"/>
          <w:bCs w:val="1"/>
          <w:color w:val="2e6e8e"/>
          <w:sz w:val="24"/>
          <w:szCs w:val="24"/>
          <w:rtl w:val="0"/>
        </w:rPr>
        <w:t xml:space="preserve">How to submit</w:t>
      </w:r>
      <w:r w:rsidDel="00000000" w:rsidR="00000000" w:rsidRPr="00000000">
        <w:rPr>
          <w:rtl w:val="0"/>
        </w:rPr>
      </w:r>
    </w:p>
    <w:p w:rsidR="00000000" w:rsidDel="00000000" w:rsidP="00000000" w:rsidRDefault="00000000" w:rsidRPr="00000000" w14:paraId="00000025">
      <w:pPr>
        <w:spacing w:after="120" w:lineRule="auto"/>
        <w:jc w:val="both"/>
        <w:rPr/>
      </w:pPr>
      <w:r w:rsidDel="00000000" w:rsidR="00000000" w:rsidRPr="00000000">
        <w:rPr>
          <w:color w:val="000000"/>
          <w:rtl w:val="0"/>
        </w:rPr>
        <w:t xml:space="preserve">Submit your completed application as a single Word document by email to</w:t>
      </w:r>
      <w:r w:rsidDel="00000000" w:rsidR="00000000" w:rsidRPr="00000000">
        <w:rPr>
          <w:rtl w:val="0"/>
        </w:rPr>
        <w:t xml:space="preserve"> </w:t>
      </w:r>
      <w:hyperlink r:id="rId7">
        <w:r w:rsidDel="00000000" w:rsidR="00000000" w:rsidRPr="00000000">
          <w:rPr>
            <w:color w:val="1155cc"/>
            <w:u w:val="single"/>
            <w:rtl w:val="0"/>
          </w:rPr>
          <w:t xml:space="preserve">farhin.nabila@monash.edu</w:t>
        </w:r>
      </w:hyperlink>
      <w:r w:rsidDel="00000000" w:rsidR="00000000" w:rsidRPr="00000000">
        <w:rPr>
          <w:rtl w:val="0"/>
        </w:rPr>
        <w:t xml:space="preserve"> </w:t>
      </w:r>
      <w:r w:rsidDel="00000000" w:rsidR="00000000" w:rsidRPr="00000000">
        <w:rPr>
          <w:color w:val="000000"/>
          <w:rtl w:val="0"/>
        </w:rPr>
        <w:t xml:space="preserve">by 5.00pm on 2</w:t>
      </w:r>
      <w:r w:rsidDel="00000000" w:rsidR="00000000" w:rsidRPr="00000000">
        <w:rPr>
          <w:rtl w:val="0"/>
        </w:rPr>
        <w:t xml:space="preserve">1</w:t>
      </w:r>
      <w:r w:rsidDel="00000000" w:rsidR="00000000" w:rsidRPr="00000000">
        <w:rPr>
          <w:color w:val="000000"/>
          <w:rtl w:val="0"/>
        </w:rPr>
        <w:t xml:space="preserve"> August 2026. Use the subject line: “GHE Small Grant – [lead applicants surnames]”. Late or incomplete applications cannot be considered.</w:t>
      </w:r>
      <w:r w:rsidDel="00000000" w:rsidR="00000000" w:rsidRPr="00000000">
        <w:rPr>
          <w:rtl w:val="0"/>
        </w:rPr>
      </w:r>
    </w:p>
    <w:p w:rsidR="00000000" w:rsidDel="00000000" w:rsidP="00000000" w:rsidRDefault="00000000" w:rsidRPr="00000000" w14:paraId="00000026">
      <w:pPr>
        <w:spacing w:after="80" w:before="200" w:lineRule="auto"/>
        <w:rPr/>
      </w:pPr>
      <w:r w:rsidDel="00000000" w:rsidR="00000000" w:rsidRPr="00000000">
        <w:rPr>
          <w:b w:val="1"/>
          <w:bCs w:val="1"/>
          <w:color w:val="2e6e8e"/>
          <w:sz w:val="24"/>
          <w:szCs w:val="24"/>
          <w:rtl w:val="0"/>
        </w:rPr>
        <w:t xml:space="preserve">Questions</w:t>
      </w:r>
      <w:r w:rsidDel="00000000" w:rsidR="00000000" w:rsidRPr="00000000">
        <w:rPr>
          <w:rtl w:val="0"/>
        </w:rPr>
      </w:r>
    </w:p>
    <w:p w:rsidR="00000000" w:rsidDel="00000000" w:rsidP="00000000" w:rsidRDefault="00000000" w:rsidRPr="00000000" w14:paraId="00000027">
      <w:pPr>
        <w:spacing w:after="40" w:lineRule="auto"/>
        <w:jc w:val="both"/>
        <w:rPr/>
      </w:pPr>
      <w:r w:rsidDel="00000000" w:rsidR="00000000" w:rsidRPr="00000000">
        <w:rPr>
          <w:color w:val="000000"/>
          <w:rtl w:val="0"/>
        </w:rPr>
        <w:t xml:space="preserve">For queries about the scheme or the application process, contact</w:t>
      </w:r>
      <w:r w:rsidDel="00000000" w:rsidR="00000000" w:rsidRPr="00000000">
        <w:rPr>
          <w:rtl w:val="0"/>
        </w:rPr>
        <w:t xml:space="preserve"> farhin.nabila@monash.edu</w:t>
      </w:r>
    </w:p>
    <w:p w:rsidR="00000000" w:rsidDel="00000000" w:rsidP="00000000" w:rsidRDefault="00000000" w:rsidRPr="00000000" w14:paraId="00000028">
      <w:pPr>
        <w:spacing w:after="40" w:lineRule="auto"/>
        <w:rPr/>
      </w:pPr>
      <w:r w:rsidDel="00000000" w:rsidR="00000000" w:rsidRPr="00000000">
        <w:rPr>
          <w:rtl w:val="0"/>
        </w:rPr>
      </w:r>
    </w:p>
    <w:p w:rsidR="00000000" w:rsidDel="00000000" w:rsidP="00000000" w:rsidRDefault="00000000" w:rsidRPr="00000000" w14:paraId="00000029">
      <w:pPr>
        <w:rPr>
          <w:b w:val="1"/>
          <w:bCs w:val="1"/>
          <w:color w:val="595959"/>
          <w:sz w:val="20"/>
          <w:szCs w:val="20"/>
        </w:rPr>
      </w:pPr>
      <w:r w:rsidDel="00000000" w:rsidR="00000000" w:rsidRPr="00000000">
        <w:rPr>
          <w:rtl w:val="0"/>
        </w:rPr>
      </w:r>
    </w:p>
    <w:p w:rsidR="00000000" w:rsidDel="00000000" w:rsidP="00000000" w:rsidRDefault="00000000" w:rsidRPr="00000000" w14:paraId="0000002A">
      <w:pPr>
        <w:rPr>
          <w:b w:val="1"/>
          <w:bCs w:val="1"/>
          <w:color w:val="595959"/>
          <w:sz w:val="20"/>
          <w:szCs w:val="20"/>
        </w:rPr>
      </w:pPr>
      <w:r w:rsidDel="00000000" w:rsidR="00000000" w:rsidRPr="00000000">
        <w:rPr>
          <w:rtl w:val="0"/>
        </w:rPr>
      </w:r>
    </w:p>
    <w:p w:rsidR="00000000" w:rsidDel="00000000" w:rsidP="00000000" w:rsidRDefault="00000000" w:rsidRPr="00000000" w14:paraId="0000002B">
      <w:pPr>
        <w:rPr/>
      </w:pPr>
      <w:r w:rsidDel="00000000" w:rsidR="00000000" w:rsidRPr="00000000">
        <w:rPr>
          <w:b w:val="1"/>
          <w:bCs w:val="1"/>
          <w:color w:val="595959"/>
          <w:sz w:val="20"/>
          <w:szCs w:val="20"/>
          <w:rtl w:val="0"/>
        </w:rPr>
        <w:t xml:space="preserve">Department of Global Population Health</w:t>
      </w:r>
      <w:r w:rsidDel="00000000" w:rsidR="00000000" w:rsidRPr="00000000">
        <w:rPr>
          <w:rtl w:val="0"/>
        </w:rPr>
      </w:r>
    </w:p>
    <w:p w:rsidR="00000000" w:rsidDel="00000000" w:rsidP="00000000" w:rsidRDefault="00000000" w:rsidRPr="00000000" w14:paraId="0000002C">
      <w:pPr>
        <w:spacing w:after="120" w:before="120" w:lineRule="auto"/>
        <w:rPr/>
      </w:pPr>
      <w:r w:rsidDel="00000000" w:rsidR="00000000" w:rsidRPr="00000000">
        <w:rPr>
          <w:b w:val="1"/>
          <w:bCs w:val="1"/>
          <w:color w:val="1f3a5f"/>
          <w:sz w:val="32"/>
          <w:szCs w:val="32"/>
          <w:rtl w:val="0"/>
        </w:rPr>
        <w:t xml:space="preserve">Application Form</w:t>
      </w:r>
      <w:r w:rsidDel="00000000" w:rsidR="00000000" w:rsidRPr="00000000">
        <w:rPr>
          <w:rtl w:val="0"/>
        </w:rPr>
      </w:r>
    </w:p>
    <w:p w:rsidR="00000000" w:rsidDel="00000000" w:rsidP="00000000" w:rsidRDefault="00000000" w:rsidRPr="00000000" w14:paraId="0000002D">
      <w:pPr>
        <w:spacing w:after="160" w:lineRule="auto"/>
        <w:rPr/>
      </w:pPr>
      <w:r w:rsidDel="00000000" w:rsidR="00000000" w:rsidRPr="00000000">
        <w:rPr>
          <w:i w:val="1"/>
          <w:iCs w:val="1"/>
          <w:color w:val="2e6e8e"/>
          <w:sz w:val="22"/>
          <w:szCs w:val="22"/>
          <w:rtl w:val="0"/>
        </w:rPr>
        <w:t xml:space="preserve">Small Grant Scheme for Collaborative Research on Global Health Equity</w:t>
      </w:r>
      <w:r w:rsidDel="00000000" w:rsidR="00000000" w:rsidRPr="00000000">
        <w:rPr>
          <w:rtl w:val="0"/>
        </w:rPr>
      </w:r>
    </w:p>
    <w:p w:rsidR="00000000" w:rsidDel="00000000" w:rsidP="00000000" w:rsidRDefault="00000000" w:rsidRPr="00000000" w14:paraId="0000002E">
      <w:pPr>
        <w:spacing w:after="120" w:lineRule="auto"/>
        <w:rPr/>
      </w:pPr>
      <w:r w:rsidDel="00000000" w:rsidR="00000000" w:rsidRPr="00000000">
        <w:rPr>
          <w:i w:val="1"/>
          <w:iCs w:val="1"/>
          <w:color w:val="595959"/>
          <w:rtl w:val="0"/>
        </w:rPr>
        <w:t xml:space="preserve">Complete every section. Observe the word limits shown. The completed form should not exceed two pages (excluding this instruction line). Deadline: 17:00, 21 August 2026.</w:t>
      </w:r>
      <w:r w:rsidDel="00000000" w:rsidR="00000000" w:rsidRPr="00000000">
        <w:rPr>
          <w:rtl w:val="0"/>
        </w:rPr>
      </w:r>
    </w:p>
    <w:p w:rsidR="00000000" w:rsidDel="00000000" w:rsidP="00000000" w:rsidRDefault="00000000" w:rsidRPr="00000000" w14:paraId="0000002F">
      <w:pPr>
        <w:spacing w:after="40" w:before="200" w:lineRule="auto"/>
        <w:rPr/>
      </w:pPr>
      <w:r w:rsidDel="00000000" w:rsidR="00000000" w:rsidRPr="00000000">
        <w:rPr>
          <w:b w:val="1"/>
          <w:bCs w:val="1"/>
          <w:color w:val="1f3a5f"/>
          <w:rtl w:val="0"/>
        </w:rPr>
        <w:t xml:space="preserve">1 &amp; 2.  Applicants — names, departments and Schools</w:t>
      </w:r>
      <w:r w:rsidDel="00000000" w:rsidR="00000000" w:rsidRPr="00000000">
        <w:rPr>
          <w:rtl w:val="0"/>
        </w:rPr>
      </w:r>
    </w:p>
    <w:p w:rsidR="00000000" w:rsidDel="00000000" w:rsidP="00000000" w:rsidRDefault="00000000" w:rsidRPr="00000000" w14:paraId="00000030">
      <w:pPr>
        <w:spacing w:after="60" w:lineRule="auto"/>
        <w:rPr/>
      </w:pPr>
      <w:r w:rsidDel="00000000" w:rsidR="00000000" w:rsidRPr="00000000">
        <w:rPr>
          <w:i w:val="1"/>
          <w:iCs w:val="1"/>
          <w:color w:val="595959"/>
          <w:sz w:val="18"/>
          <w:szCs w:val="18"/>
          <w:rtl w:val="0"/>
        </w:rPr>
        <w:t xml:space="preserve">List the lead applicants and all co-applicants. The team must span at least two Schools.</w:t>
      </w:r>
      <w:r w:rsidDel="00000000" w:rsidR="00000000" w:rsidRPr="00000000">
        <w:rPr>
          <w:rtl w:val="0"/>
        </w:rPr>
      </w:r>
    </w:p>
    <w:tbl>
      <w:tblPr>
        <w:tblStyle w:val="Table2"/>
        <w:tblW w:w="920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96"/>
        <w:gridCol w:w="2127"/>
        <w:gridCol w:w="1984"/>
        <w:gridCol w:w="1701"/>
        <w:gridCol w:w="1701"/>
        <w:tblGridChange w:id="0">
          <w:tblGrid>
            <w:gridCol w:w="1696"/>
            <w:gridCol w:w="2127"/>
            <w:gridCol w:w="1984"/>
            <w:gridCol w:w="1701"/>
            <w:gridCol w:w="1701"/>
          </w:tblGrid>
        </w:tblGridChange>
      </w:tblGrid>
      <w:tr>
        <w:trPr>
          <w:cantSplit w:val="0"/>
          <w:tblHeader w:val="1"/>
        </w:trPr>
        <w:tc>
          <w:tcPr>
            <w:shd w:fill="1f3a5f" w:val="clear"/>
            <w:tcMar>
              <w:top w:w="60.0" w:type="dxa"/>
              <w:left w:w="100.0" w:type="dxa"/>
              <w:bottom w:w="60.0" w:type="dxa"/>
              <w:right w:w="100.0" w:type="dxa"/>
            </w:tcMar>
          </w:tcPr>
          <w:p w:rsidR="00000000" w:rsidDel="00000000" w:rsidP="00000000" w:rsidRDefault="00000000" w:rsidRPr="00000000" w14:paraId="00000031">
            <w:pPr>
              <w:rPr/>
            </w:pPr>
            <w:r w:rsidDel="00000000" w:rsidR="00000000" w:rsidRPr="00000000">
              <w:rPr>
                <w:b w:val="1"/>
                <w:bCs w:val="1"/>
                <w:color w:val="ffffff"/>
                <w:sz w:val="18"/>
                <w:szCs w:val="18"/>
                <w:rtl w:val="0"/>
              </w:rPr>
              <w:t xml:space="preserve">Name</w:t>
            </w:r>
            <w:r w:rsidDel="00000000" w:rsidR="00000000" w:rsidRPr="00000000">
              <w:rPr>
                <w:rtl w:val="0"/>
              </w:rPr>
            </w:r>
          </w:p>
        </w:tc>
        <w:tc>
          <w:tcPr>
            <w:shd w:fill="1f3a5f" w:val="clear"/>
            <w:tcMar>
              <w:top w:w="60.0" w:type="dxa"/>
              <w:left w:w="100.0" w:type="dxa"/>
              <w:bottom w:w="60.0" w:type="dxa"/>
              <w:right w:w="100.0" w:type="dxa"/>
            </w:tcMar>
          </w:tcPr>
          <w:p w:rsidR="00000000" w:rsidDel="00000000" w:rsidP="00000000" w:rsidRDefault="00000000" w:rsidRPr="00000000" w14:paraId="00000032">
            <w:pPr>
              <w:rPr/>
            </w:pPr>
            <w:r w:rsidDel="00000000" w:rsidR="00000000" w:rsidRPr="00000000">
              <w:rPr>
                <w:b w:val="1"/>
                <w:bCs w:val="1"/>
                <w:color w:val="ffffff"/>
                <w:sz w:val="18"/>
                <w:szCs w:val="18"/>
                <w:rtl w:val="0"/>
              </w:rPr>
              <w:t xml:space="preserve">Department / School</w:t>
            </w:r>
            <w:r w:rsidDel="00000000" w:rsidR="00000000" w:rsidRPr="00000000">
              <w:rPr>
                <w:rtl w:val="0"/>
              </w:rPr>
            </w:r>
          </w:p>
        </w:tc>
        <w:tc>
          <w:tcPr>
            <w:shd w:fill="1f3a5f" w:val="clear"/>
            <w:tcMar>
              <w:top w:w="60.0" w:type="dxa"/>
              <w:left w:w="100.0" w:type="dxa"/>
              <w:bottom w:w="60.0" w:type="dxa"/>
              <w:right w:w="100.0" w:type="dxa"/>
            </w:tcMar>
          </w:tcPr>
          <w:p w:rsidR="00000000" w:rsidDel="00000000" w:rsidP="00000000" w:rsidRDefault="00000000" w:rsidRPr="00000000" w14:paraId="00000033">
            <w:pPr>
              <w:rPr/>
            </w:pPr>
            <w:r w:rsidDel="00000000" w:rsidR="00000000" w:rsidRPr="00000000">
              <w:rPr>
                <w:b w:val="1"/>
                <w:bCs w:val="1"/>
                <w:color w:val="ffffff"/>
                <w:sz w:val="18"/>
                <w:szCs w:val="18"/>
                <w:rtl w:val="0"/>
              </w:rPr>
              <w:t xml:space="preserve">Academic discipline </w:t>
            </w:r>
            <w:r w:rsidDel="00000000" w:rsidR="00000000" w:rsidRPr="00000000">
              <w:rPr>
                <w:rtl w:val="0"/>
              </w:rPr>
            </w:r>
          </w:p>
        </w:tc>
        <w:tc>
          <w:tcPr>
            <w:shd w:fill="1f3a5f" w:val="clear"/>
            <w:tcMar>
              <w:top w:w="0.0" w:type="dxa"/>
              <w:bottom w:w="0.0" w:type="dxa"/>
            </w:tcMar>
          </w:tcPr>
          <w:p w:rsidR="00000000" w:rsidDel="00000000" w:rsidP="00000000" w:rsidRDefault="00000000" w:rsidRPr="00000000" w14:paraId="00000034">
            <w:pPr>
              <w:rPr>
                <w:b w:val="1"/>
                <w:bCs w:val="1"/>
                <w:color w:val="ffffff"/>
                <w:sz w:val="18"/>
                <w:szCs w:val="18"/>
              </w:rPr>
            </w:pPr>
            <w:r w:rsidDel="00000000" w:rsidR="00000000" w:rsidRPr="00000000">
              <w:rPr>
                <w:b w:val="1"/>
                <w:bCs w:val="1"/>
                <w:color w:val="ffffff"/>
                <w:sz w:val="18"/>
                <w:szCs w:val="18"/>
                <w:rtl w:val="0"/>
              </w:rPr>
              <w:t xml:space="preserve"> Year of highest degree awarded, and type of award (e.g. PhD, 2022)</w:t>
            </w:r>
          </w:p>
        </w:tc>
        <w:tc>
          <w:tcPr>
            <w:shd w:fill="1f3a5f" w:val="clear"/>
            <w:tcMar>
              <w:top w:w="0.0" w:type="dxa"/>
              <w:bottom w:w="0.0" w:type="dxa"/>
            </w:tcMar>
          </w:tcPr>
          <w:p w:rsidR="00000000" w:rsidDel="00000000" w:rsidP="00000000" w:rsidRDefault="00000000" w:rsidRPr="00000000" w14:paraId="00000035">
            <w:pPr>
              <w:rPr>
                <w:b w:val="1"/>
                <w:bCs w:val="1"/>
                <w:color w:val="ffffff"/>
                <w:sz w:val="18"/>
                <w:szCs w:val="18"/>
              </w:rPr>
            </w:pPr>
            <w:r w:rsidDel="00000000" w:rsidR="00000000" w:rsidRPr="00000000">
              <w:rPr>
                <w:b w:val="1"/>
                <w:bCs w:val="1"/>
                <w:color w:val="ffffff"/>
                <w:sz w:val="18"/>
                <w:szCs w:val="18"/>
                <w:rtl w:val="0"/>
              </w:rPr>
              <w:t xml:space="preserve">Role (lead / co-applicant)</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36">
            <w:pPr>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7">
            <w:pPr>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8">
            <w:pPr>
              <w:rPr/>
            </w:pPr>
            <w:r w:rsidDel="00000000" w:rsidR="00000000" w:rsidRPr="00000000">
              <w:rPr>
                <w:rtl w:val="0"/>
              </w:rPr>
            </w:r>
          </w:p>
        </w:tc>
        <w:tc>
          <w:tcPr>
            <w:tcMar>
              <w:top w:w="0.0" w:type="dxa"/>
              <w:bottom w:w="0.0" w:type="dxa"/>
            </w:tcMar>
          </w:tcPr>
          <w:p w:rsidR="00000000" w:rsidDel="00000000" w:rsidP="00000000" w:rsidRDefault="00000000" w:rsidRPr="00000000" w14:paraId="00000039">
            <w:pPr>
              <w:rPr/>
            </w:pPr>
            <w:r w:rsidDel="00000000" w:rsidR="00000000" w:rsidRPr="00000000">
              <w:rPr>
                <w:rtl w:val="0"/>
              </w:rPr>
            </w:r>
          </w:p>
        </w:tc>
        <w:tc>
          <w:tcPr>
            <w:tcMar>
              <w:top w:w="0.0" w:type="dxa"/>
              <w:bottom w:w="0.0" w:type="dxa"/>
            </w:tcMar>
          </w:tcPr>
          <w:p w:rsidR="00000000" w:rsidDel="00000000" w:rsidP="00000000" w:rsidRDefault="00000000" w:rsidRPr="00000000" w14:paraId="0000003A">
            <w:pPr>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3B">
            <w:pPr>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C">
            <w:pPr>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D">
            <w:pPr>
              <w:rPr/>
            </w:pPr>
            <w:r w:rsidDel="00000000" w:rsidR="00000000" w:rsidRPr="00000000">
              <w:rPr>
                <w:rtl w:val="0"/>
              </w:rPr>
            </w:r>
          </w:p>
        </w:tc>
        <w:tc>
          <w:tcPr>
            <w:tcMar>
              <w:top w:w="0.0" w:type="dxa"/>
              <w:bottom w:w="0.0" w:type="dxa"/>
            </w:tcMar>
          </w:tcPr>
          <w:p w:rsidR="00000000" w:rsidDel="00000000" w:rsidP="00000000" w:rsidRDefault="00000000" w:rsidRPr="00000000" w14:paraId="0000003E">
            <w:pPr>
              <w:rPr/>
            </w:pPr>
            <w:r w:rsidDel="00000000" w:rsidR="00000000" w:rsidRPr="00000000">
              <w:rPr>
                <w:rtl w:val="0"/>
              </w:rPr>
            </w:r>
          </w:p>
        </w:tc>
        <w:tc>
          <w:tcPr>
            <w:tcMar>
              <w:top w:w="0.0" w:type="dxa"/>
              <w:bottom w:w="0.0" w:type="dxa"/>
            </w:tcMar>
          </w:tcPr>
          <w:p w:rsidR="00000000" w:rsidDel="00000000" w:rsidP="00000000" w:rsidRDefault="00000000" w:rsidRPr="00000000" w14:paraId="0000003F">
            <w:pPr>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0">
            <w:pPr>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41">
            <w:pPr>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42">
            <w:pPr>
              <w:rPr/>
            </w:pPr>
            <w:r w:rsidDel="00000000" w:rsidR="00000000" w:rsidRPr="00000000">
              <w:rPr>
                <w:rtl w:val="0"/>
              </w:rPr>
            </w:r>
          </w:p>
        </w:tc>
        <w:tc>
          <w:tcPr>
            <w:tcMar>
              <w:top w:w="0.0" w:type="dxa"/>
              <w:bottom w:w="0.0" w:type="dxa"/>
            </w:tcMar>
          </w:tcPr>
          <w:p w:rsidR="00000000" w:rsidDel="00000000" w:rsidP="00000000" w:rsidRDefault="00000000" w:rsidRPr="00000000" w14:paraId="00000043">
            <w:pPr>
              <w:rPr/>
            </w:pPr>
            <w:r w:rsidDel="00000000" w:rsidR="00000000" w:rsidRPr="00000000">
              <w:rPr>
                <w:rtl w:val="0"/>
              </w:rPr>
            </w:r>
          </w:p>
        </w:tc>
        <w:tc>
          <w:tcPr>
            <w:tcMar>
              <w:top w:w="0.0" w:type="dxa"/>
              <w:bottom w:w="0.0" w:type="dxa"/>
            </w:tcMar>
          </w:tcPr>
          <w:p w:rsidR="00000000" w:rsidDel="00000000" w:rsidP="00000000" w:rsidRDefault="00000000" w:rsidRPr="00000000" w14:paraId="00000044">
            <w:pPr>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5">
            <w:pPr>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46">
            <w:pPr>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47">
            <w:pPr>
              <w:rPr/>
            </w:pPr>
            <w:r w:rsidDel="00000000" w:rsidR="00000000" w:rsidRPr="00000000">
              <w:rPr>
                <w:rtl w:val="0"/>
              </w:rPr>
            </w:r>
          </w:p>
        </w:tc>
        <w:tc>
          <w:tcPr>
            <w:tcMar>
              <w:top w:w="0.0" w:type="dxa"/>
              <w:bottom w:w="0.0" w:type="dxa"/>
            </w:tcMar>
          </w:tcPr>
          <w:p w:rsidR="00000000" w:rsidDel="00000000" w:rsidP="00000000" w:rsidRDefault="00000000" w:rsidRPr="00000000" w14:paraId="00000048">
            <w:pPr>
              <w:rPr/>
            </w:pPr>
            <w:r w:rsidDel="00000000" w:rsidR="00000000" w:rsidRPr="00000000">
              <w:rPr>
                <w:rtl w:val="0"/>
              </w:rPr>
            </w:r>
          </w:p>
        </w:tc>
        <w:tc>
          <w:tcPr>
            <w:tcMar>
              <w:top w:w="0.0" w:type="dxa"/>
              <w:bottom w:w="0.0" w:type="dxa"/>
            </w:tcMar>
          </w:tcPr>
          <w:p w:rsidR="00000000" w:rsidDel="00000000" w:rsidP="00000000" w:rsidRDefault="00000000" w:rsidRPr="00000000" w14:paraId="00000049">
            <w:pPr>
              <w:rPr/>
            </w:pPr>
            <w:r w:rsidDel="00000000" w:rsidR="00000000" w:rsidRPr="00000000">
              <w:rPr>
                <w:rtl w:val="0"/>
              </w:rPr>
            </w:r>
          </w:p>
        </w:tc>
      </w:tr>
    </w:tbl>
    <w:p w:rsidR="00000000" w:rsidDel="00000000" w:rsidP="00000000" w:rsidRDefault="00000000" w:rsidRPr="00000000" w14:paraId="0000004A">
      <w:pPr>
        <w:spacing w:after="40" w:before="200" w:lineRule="auto"/>
        <w:rPr/>
      </w:pPr>
      <w:r w:rsidDel="00000000" w:rsidR="00000000" w:rsidRPr="00000000">
        <w:rPr>
          <w:b w:val="1"/>
          <w:bCs w:val="1"/>
          <w:color w:val="1f3a5f"/>
          <w:rtl w:val="0"/>
        </w:rPr>
        <w:t xml:space="preserve">3.  Have you worked together previously?</w:t>
      </w:r>
      <w:r w:rsidDel="00000000" w:rsidR="00000000" w:rsidRPr="00000000">
        <w:rPr>
          <w:rtl w:val="0"/>
        </w:rPr>
      </w:r>
    </w:p>
    <w:p w:rsidR="00000000" w:rsidDel="00000000" w:rsidP="00000000" w:rsidRDefault="00000000" w:rsidRPr="00000000" w14:paraId="0000004B">
      <w:pPr>
        <w:spacing w:after="40" w:lineRule="auto"/>
        <w:rPr/>
      </w:pPr>
      <w:r w:rsidDel="00000000" w:rsidR="00000000" w:rsidRPr="00000000">
        <w:rPr>
          <w:sz w:val="22"/>
          <w:szCs w:val="22"/>
          <w:rtl w:val="0"/>
        </w:rPr>
        <w:t xml:space="preserve">☐  </w:t>
      </w:r>
      <w:r w:rsidDel="00000000" w:rsidR="00000000" w:rsidRPr="00000000">
        <w:rPr>
          <w:rtl w:val="0"/>
        </w:rPr>
        <w:t xml:space="preserve">No</w:t>
      </w:r>
    </w:p>
    <w:p w:rsidR="00000000" w:rsidDel="00000000" w:rsidP="00000000" w:rsidRDefault="00000000" w:rsidRPr="00000000" w14:paraId="0000004C">
      <w:pPr>
        <w:spacing w:after="40" w:lineRule="auto"/>
        <w:rPr/>
      </w:pPr>
      <w:r w:rsidDel="00000000" w:rsidR="00000000" w:rsidRPr="00000000">
        <w:rPr>
          <w:sz w:val="22"/>
          <w:szCs w:val="22"/>
          <w:rtl w:val="0"/>
        </w:rPr>
        <w:t xml:space="preserve">☐  </w:t>
      </w:r>
      <w:r w:rsidDel="00000000" w:rsidR="00000000" w:rsidRPr="00000000">
        <w:rPr>
          <w:rtl w:val="0"/>
        </w:rPr>
        <w:t xml:space="preserve">Yes — give full details below</w:t>
      </w:r>
    </w:p>
    <w:p w:rsidR="00000000" w:rsidDel="00000000" w:rsidP="00000000" w:rsidRDefault="00000000" w:rsidRPr="00000000" w14:paraId="0000004D">
      <w:pPr>
        <w:spacing w:after="60" w:lineRule="auto"/>
        <w:rPr/>
      </w:pPr>
      <w:r w:rsidDel="00000000" w:rsidR="00000000" w:rsidRPr="00000000">
        <w:rPr>
          <w:i w:val="1"/>
          <w:iCs w:val="1"/>
          <w:color w:val="595959"/>
          <w:sz w:val="18"/>
          <w:szCs w:val="18"/>
          <w:rtl w:val="0"/>
        </w:rPr>
        <w:t xml:space="preserve">For example: collaborated on a grant, co-authored a paper, taught a course or lectured together, other.</w:t>
      </w:r>
      <w:r w:rsidDel="00000000" w:rsidR="00000000" w:rsidRPr="00000000">
        <w:rPr>
          <w:rtl w:val="0"/>
        </w:rPr>
      </w:r>
    </w:p>
    <w:tbl>
      <w:tblPr>
        <w:tblStyle w:val="Table3"/>
        <w:tblW w:w="96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38"/>
        <w:gridCol w:w="2600"/>
        <w:gridCol w:w="2000"/>
        <w:tblGridChange w:id="0">
          <w:tblGrid>
            <w:gridCol w:w="5038"/>
            <w:gridCol w:w="2600"/>
            <w:gridCol w:w="2000"/>
          </w:tblGrid>
        </w:tblGridChange>
      </w:tblGrid>
      <w:tr>
        <w:trPr>
          <w:cantSplit w:val="0"/>
          <w:tblHeader w:val="1"/>
        </w:trPr>
        <w:tc>
          <w:tcPr>
            <w:shd w:fill="1f3a5f" w:val="clear"/>
            <w:tcMar>
              <w:top w:w="60.0" w:type="dxa"/>
              <w:left w:w="100.0" w:type="dxa"/>
              <w:bottom w:w="60.0" w:type="dxa"/>
              <w:right w:w="100.0" w:type="dxa"/>
            </w:tcMar>
          </w:tcPr>
          <w:p w:rsidR="00000000" w:rsidDel="00000000" w:rsidP="00000000" w:rsidRDefault="00000000" w:rsidRPr="00000000" w14:paraId="0000004E">
            <w:pPr>
              <w:rPr/>
            </w:pPr>
            <w:r w:rsidDel="00000000" w:rsidR="00000000" w:rsidRPr="00000000">
              <w:rPr>
                <w:b w:val="1"/>
                <w:bCs w:val="1"/>
                <w:color w:val="ffffff"/>
                <w:sz w:val="17"/>
                <w:szCs w:val="17"/>
                <w:rtl w:val="0"/>
              </w:rPr>
              <w:t xml:space="preserve">Type (grant / co-authored paper / taught together / other)</w:t>
            </w:r>
            <w:r w:rsidDel="00000000" w:rsidR="00000000" w:rsidRPr="00000000">
              <w:rPr>
                <w:rtl w:val="0"/>
              </w:rPr>
            </w:r>
          </w:p>
        </w:tc>
        <w:tc>
          <w:tcPr>
            <w:shd w:fill="1f3a5f" w:val="clear"/>
            <w:tcMar>
              <w:top w:w="60.0" w:type="dxa"/>
              <w:left w:w="100.0" w:type="dxa"/>
              <w:bottom w:w="60.0" w:type="dxa"/>
              <w:right w:w="100.0" w:type="dxa"/>
            </w:tcMar>
          </w:tcPr>
          <w:p w:rsidR="00000000" w:rsidDel="00000000" w:rsidP="00000000" w:rsidRDefault="00000000" w:rsidRPr="00000000" w14:paraId="0000004F">
            <w:pPr>
              <w:rPr/>
            </w:pPr>
            <w:r w:rsidDel="00000000" w:rsidR="00000000" w:rsidRPr="00000000">
              <w:rPr>
                <w:b w:val="1"/>
                <w:bCs w:val="1"/>
                <w:color w:val="ffffff"/>
                <w:sz w:val="17"/>
                <w:szCs w:val="17"/>
                <w:rtl w:val="0"/>
              </w:rPr>
              <w:t xml:space="preserve">Who collaborated?</w:t>
            </w:r>
            <w:r w:rsidDel="00000000" w:rsidR="00000000" w:rsidRPr="00000000">
              <w:rPr>
                <w:rtl w:val="0"/>
              </w:rPr>
            </w:r>
          </w:p>
        </w:tc>
        <w:tc>
          <w:tcPr>
            <w:shd w:fill="1f3a5f" w:val="clear"/>
            <w:tcMar>
              <w:top w:w="60.0" w:type="dxa"/>
              <w:left w:w="100.0" w:type="dxa"/>
              <w:bottom w:w="60.0" w:type="dxa"/>
              <w:right w:w="100.0" w:type="dxa"/>
            </w:tcMar>
          </w:tcPr>
          <w:p w:rsidR="00000000" w:rsidDel="00000000" w:rsidP="00000000" w:rsidRDefault="00000000" w:rsidRPr="00000000" w14:paraId="00000050">
            <w:pPr>
              <w:rPr/>
            </w:pPr>
            <w:r w:rsidDel="00000000" w:rsidR="00000000" w:rsidRPr="00000000">
              <w:rPr>
                <w:rtl w:val="0"/>
              </w:rPr>
              <w:t xml:space="preserve">Year?</w:t>
            </w:r>
          </w:p>
        </w:tc>
      </w:tr>
      <w:tr>
        <w:trPr>
          <w:cantSplit w:val="0"/>
          <w:tblHeader w:val="0"/>
        </w:trPr>
        <w:tc>
          <w:tcPr>
            <w:tcMar>
              <w:top w:w="90.0" w:type="dxa"/>
              <w:left w:w="100.0" w:type="dxa"/>
              <w:bottom w:w="90.0" w:type="dxa"/>
              <w:right w:w="100.0" w:type="dxa"/>
            </w:tcMar>
          </w:tcPr>
          <w:p w:rsidR="00000000" w:rsidDel="00000000" w:rsidP="00000000" w:rsidRDefault="00000000" w:rsidRPr="00000000" w14:paraId="00000051">
            <w:pPr>
              <w:rPr/>
            </w:pPr>
            <w:r w:rsidDel="00000000" w:rsidR="00000000" w:rsidRPr="00000000">
              <w:rPr>
                <w:rtl w:val="0"/>
              </w:rPr>
            </w:r>
          </w:p>
        </w:tc>
        <w:tc>
          <w:tcPr>
            <w:tcMar>
              <w:top w:w="90.0" w:type="dxa"/>
              <w:left w:w="100.0" w:type="dxa"/>
              <w:bottom w:w="90.0" w:type="dxa"/>
              <w:right w:w="100.0" w:type="dxa"/>
            </w:tcMar>
          </w:tcPr>
          <w:p w:rsidR="00000000" w:rsidDel="00000000" w:rsidP="00000000" w:rsidRDefault="00000000" w:rsidRPr="00000000" w14:paraId="00000052">
            <w:pPr>
              <w:rPr/>
            </w:pPr>
            <w:r w:rsidDel="00000000" w:rsidR="00000000" w:rsidRPr="00000000">
              <w:rPr>
                <w:rtl w:val="0"/>
              </w:rPr>
            </w:r>
          </w:p>
        </w:tc>
        <w:tc>
          <w:tcPr>
            <w:tcMar>
              <w:top w:w="90.0" w:type="dxa"/>
              <w:left w:w="100.0" w:type="dxa"/>
              <w:bottom w:w="90.0" w:type="dxa"/>
              <w:right w:w="100.0" w:type="dxa"/>
            </w:tcMar>
          </w:tcPr>
          <w:p w:rsidR="00000000" w:rsidDel="00000000" w:rsidP="00000000" w:rsidRDefault="00000000" w:rsidRPr="00000000" w14:paraId="00000053">
            <w:pPr>
              <w:rPr/>
            </w:pPr>
            <w:r w:rsidDel="00000000" w:rsidR="00000000" w:rsidRPr="00000000">
              <w:rPr>
                <w:rtl w:val="0"/>
              </w:rPr>
            </w:r>
          </w:p>
        </w:tc>
      </w:tr>
      <w:tr>
        <w:trPr>
          <w:cantSplit w:val="0"/>
          <w:tblHeader w:val="0"/>
        </w:trPr>
        <w:tc>
          <w:tcPr>
            <w:tcMar>
              <w:top w:w="90.0" w:type="dxa"/>
              <w:left w:w="100.0" w:type="dxa"/>
              <w:bottom w:w="90.0" w:type="dxa"/>
              <w:right w:w="100.0" w:type="dxa"/>
            </w:tcMar>
          </w:tcPr>
          <w:p w:rsidR="00000000" w:rsidDel="00000000" w:rsidP="00000000" w:rsidRDefault="00000000" w:rsidRPr="00000000" w14:paraId="00000054">
            <w:pPr>
              <w:rPr/>
            </w:pPr>
            <w:r w:rsidDel="00000000" w:rsidR="00000000" w:rsidRPr="00000000">
              <w:rPr>
                <w:rtl w:val="0"/>
              </w:rPr>
            </w:r>
          </w:p>
        </w:tc>
        <w:tc>
          <w:tcPr>
            <w:tcMar>
              <w:top w:w="90.0" w:type="dxa"/>
              <w:left w:w="100.0" w:type="dxa"/>
              <w:bottom w:w="90.0" w:type="dxa"/>
              <w:right w:w="100.0" w:type="dxa"/>
            </w:tcMar>
          </w:tcPr>
          <w:p w:rsidR="00000000" w:rsidDel="00000000" w:rsidP="00000000" w:rsidRDefault="00000000" w:rsidRPr="00000000" w14:paraId="00000055">
            <w:pPr>
              <w:rPr/>
            </w:pPr>
            <w:r w:rsidDel="00000000" w:rsidR="00000000" w:rsidRPr="00000000">
              <w:rPr>
                <w:rtl w:val="0"/>
              </w:rPr>
            </w:r>
          </w:p>
        </w:tc>
        <w:tc>
          <w:tcPr>
            <w:tcMar>
              <w:top w:w="90.0" w:type="dxa"/>
              <w:left w:w="100.0" w:type="dxa"/>
              <w:bottom w:w="90.0" w:type="dxa"/>
              <w:right w:w="100.0" w:type="dxa"/>
            </w:tcMar>
          </w:tcPr>
          <w:p w:rsidR="00000000" w:rsidDel="00000000" w:rsidP="00000000" w:rsidRDefault="00000000" w:rsidRPr="00000000" w14:paraId="00000056">
            <w:pPr>
              <w:rPr/>
            </w:pPr>
            <w:r w:rsidDel="00000000" w:rsidR="00000000" w:rsidRPr="00000000">
              <w:rPr>
                <w:rtl w:val="0"/>
              </w:rPr>
            </w:r>
          </w:p>
        </w:tc>
      </w:tr>
      <w:tr>
        <w:trPr>
          <w:cantSplit w:val="0"/>
          <w:tblHeader w:val="0"/>
        </w:trPr>
        <w:tc>
          <w:tcPr>
            <w:tcMar>
              <w:top w:w="90.0" w:type="dxa"/>
              <w:left w:w="100.0" w:type="dxa"/>
              <w:bottom w:w="90.0" w:type="dxa"/>
              <w:right w:w="100.0" w:type="dxa"/>
            </w:tcMar>
          </w:tcPr>
          <w:p w:rsidR="00000000" w:rsidDel="00000000" w:rsidP="00000000" w:rsidRDefault="00000000" w:rsidRPr="00000000" w14:paraId="00000057">
            <w:pPr>
              <w:rPr/>
            </w:pPr>
            <w:r w:rsidDel="00000000" w:rsidR="00000000" w:rsidRPr="00000000">
              <w:rPr>
                <w:rtl w:val="0"/>
              </w:rPr>
            </w:r>
          </w:p>
        </w:tc>
        <w:tc>
          <w:tcPr>
            <w:tcMar>
              <w:top w:w="90.0" w:type="dxa"/>
              <w:left w:w="100.0" w:type="dxa"/>
              <w:bottom w:w="90.0" w:type="dxa"/>
              <w:right w:w="100.0" w:type="dxa"/>
            </w:tcMar>
          </w:tcPr>
          <w:p w:rsidR="00000000" w:rsidDel="00000000" w:rsidP="00000000" w:rsidRDefault="00000000" w:rsidRPr="00000000" w14:paraId="00000058">
            <w:pPr>
              <w:rPr/>
            </w:pPr>
            <w:r w:rsidDel="00000000" w:rsidR="00000000" w:rsidRPr="00000000">
              <w:rPr>
                <w:rtl w:val="0"/>
              </w:rPr>
            </w:r>
          </w:p>
        </w:tc>
        <w:tc>
          <w:tcPr>
            <w:tcMar>
              <w:top w:w="90.0" w:type="dxa"/>
              <w:left w:w="100.0" w:type="dxa"/>
              <w:bottom w:w="90.0" w:type="dxa"/>
              <w:right w:w="100.0" w:type="dxa"/>
            </w:tcMar>
          </w:tcPr>
          <w:p w:rsidR="00000000" w:rsidDel="00000000" w:rsidP="00000000" w:rsidRDefault="00000000" w:rsidRPr="00000000" w14:paraId="00000059">
            <w:pPr>
              <w:rPr/>
            </w:pPr>
            <w:r w:rsidDel="00000000" w:rsidR="00000000" w:rsidRPr="00000000">
              <w:rPr>
                <w:rtl w:val="0"/>
              </w:rPr>
            </w:r>
          </w:p>
        </w:tc>
      </w:tr>
    </w:tbl>
    <w:p w:rsidR="00000000" w:rsidDel="00000000" w:rsidP="00000000" w:rsidRDefault="00000000" w:rsidRPr="00000000" w14:paraId="0000005A">
      <w:pPr>
        <w:spacing w:after="40" w:before="200" w:lineRule="auto"/>
        <w:rPr/>
      </w:pPr>
      <w:r w:rsidDel="00000000" w:rsidR="00000000" w:rsidRPr="00000000">
        <w:rPr>
          <w:b w:val="1"/>
          <w:bCs w:val="1"/>
          <w:color w:val="1f3a5f"/>
          <w:rtl w:val="0"/>
        </w:rPr>
        <w:t xml:space="preserve">4.  What best describes the focus of your proposal?</w:t>
      </w:r>
      <w:r w:rsidDel="00000000" w:rsidR="00000000" w:rsidRPr="00000000">
        <w:rPr>
          <w:rtl w:val="0"/>
        </w:rPr>
      </w:r>
    </w:p>
    <w:p w:rsidR="00000000" w:rsidDel="00000000" w:rsidP="00000000" w:rsidRDefault="00000000" w:rsidRPr="00000000" w14:paraId="0000005B">
      <w:pPr>
        <w:spacing w:after="60" w:lineRule="auto"/>
        <w:rPr/>
      </w:pPr>
      <w:r w:rsidDel="00000000" w:rsidR="00000000" w:rsidRPr="00000000">
        <w:rPr>
          <w:i w:val="1"/>
          <w:iCs w:val="1"/>
          <w:color w:val="595959"/>
          <w:sz w:val="18"/>
          <w:szCs w:val="18"/>
          <w:rtl w:val="0"/>
        </w:rPr>
        <w:t xml:space="preserve">Select one.</w:t>
      </w:r>
      <w:r w:rsidDel="00000000" w:rsidR="00000000" w:rsidRPr="00000000">
        <w:rPr>
          <w:rtl w:val="0"/>
        </w:rPr>
      </w:r>
    </w:p>
    <w:p w:rsidR="00000000" w:rsidDel="00000000" w:rsidP="00000000" w:rsidRDefault="00000000" w:rsidRPr="00000000" w14:paraId="0000005C">
      <w:pPr>
        <w:spacing w:after="40" w:lineRule="auto"/>
        <w:rPr/>
      </w:pPr>
      <w:r w:rsidDel="00000000" w:rsidR="00000000" w:rsidRPr="00000000">
        <w:rPr>
          <w:sz w:val="22"/>
          <w:szCs w:val="22"/>
          <w:rtl w:val="0"/>
        </w:rPr>
        <w:t xml:space="preserve">☐  </w:t>
      </w:r>
      <w:r w:rsidDel="00000000" w:rsidR="00000000" w:rsidRPr="00000000">
        <w:rPr>
          <w:rtl w:val="0"/>
        </w:rPr>
        <w:t xml:space="preserve">Research assistance (e.g. hiring a project-based research assistant)</w:t>
      </w:r>
    </w:p>
    <w:p w:rsidR="00000000" w:rsidDel="00000000" w:rsidP="00000000" w:rsidRDefault="00000000" w:rsidRPr="00000000" w14:paraId="0000005D">
      <w:pPr>
        <w:spacing w:after="40" w:lineRule="auto"/>
        <w:rPr/>
      </w:pPr>
      <w:r w:rsidDel="00000000" w:rsidR="00000000" w:rsidRPr="00000000">
        <w:rPr>
          <w:sz w:val="22"/>
          <w:szCs w:val="22"/>
          <w:rtl w:val="0"/>
        </w:rPr>
        <w:t xml:space="preserve">☐  </w:t>
      </w:r>
      <w:r w:rsidDel="00000000" w:rsidR="00000000" w:rsidRPr="00000000">
        <w:rPr>
          <w:rtl w:val="0"/>
        </w:rPr>
        <w:t xml:space="preserve">Workshops and collaborative activities</w:t>
      </w:r>
    </w:p>
    <w:p w:rsidR="00000000" w:rsidDel="00000000" w:rsidP="00000000" w:rsidRDefault="00000000" w:rsidRPr="00000000" w14:paraId="0000005E">
      <w:pPr>
        <w:spacing w:after="40" w:lineRule="auto"/>
        <w:rPr/>
      </w:pPr>
      <w:r w:rsidDel="00000000" w:rsidR="00000000" w:rsidRPr="00000000">
        <w:rPr>
          <w:sz w:val="22"/>
          <w:szCs w:val="22"/>
          <w:rtl w:val="0"/>
        </w:rPr>
        <w:t xml:space="preserve">☐  </w:t>
      </w:r>
      <w:r w:rsidDel="00000000" w:rsidR="00000000" w:rsidRPr="00000000">
        <w:rPr>
          <w:rtl w:val="0"/>
        </w:rPr>
        <w:t xml:space="preserve">Public and policy engagement (e.g. co-production of  a global health film).</w:t>
      </w:r>
    </w:p>
    <w:p w:rsidR="00000000" w:rsidDel="00000000" w:rsidP="00000000" w:rsidRDefault="00000000" w:rsidRPr="00000000" w14:paraId="0000005F">
      <w:pPr>
        <w:spacing w:after="40" w:lineRule="auto"/>
        <w:rPr/>
      </w:pPr>
      <w:r w:rsidDel="00000000" w:rsidR="00000000" w:rsidRPr="00000000">
        <w:rPr>
          <w:sz w:val="22"/>
          <w:szCs w:val="22"/>
          <w:rtl w:val="0"/>
        </w:rPr>
        <w:t xml:space="preserve">☐  </w:t>
      </w:r>
      <w:r w:rsidDel="00000000" w:rsidR="00000000" w:rsidRPr="00000000">
        <w:rPr>
          <w:rtl w:val="0"/>
        </w:rPr>
        <w:t xml:space="preserve">Development of external grant proposals</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sdt>
        <w:sdtPr>
          <w:id w:val="332311481"/>
          <w:tag w:val="goog_rdk_0"/>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Development of a new technological tool to address health inequities (e.g. an app, a health literacy website).</w:t>
      </w:r>
    </w:p>
    <w:p w:rsidR="00000000" w:rsidDel="00000000" w:rsidP="00000000" w:rsidRDefault="00000000" w:rsidRPr="00000000" w14:paraId="00000061">
      <w:pPr>
        <w:spacing w:after="40" w:lineRule="auto"/>
        <w:rPr/>
      </w:pPr>
      <w:sdt>
        <w:sdtPr>
          <w:id w:val="290631441"/>
          <w:tag w:val="goog_rdk_1"/>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sz w:val="22"/>
          <w:szCs w:val="22"/>
          <w:rtl w:val="0"/>
        </w:rPr>
        <w:t xml:space="preserve">  </w:t>
      </w:r>
      <w:r w:rsidDel="00000000" w:rsidR="00000000" w:rsidRPr="00000000">
        <w:rPr>
          <w:rtl w:val="0"/>
        </w:rPr>
        <w:t xml:space="preserve">Other — provide a short description (20 words max):</w:t>
      </w:r>
    </w:p>
    <w:p w:rsidR="00000000" w:rsidDel="00000000" w:rsidP="00000000" w:rsidRDefault="00000000" w:rsidRPr="00000000" w14:paraId="00000062">
      <w:pPr>
        <w:spacing w:after="40" w:lineRule="auto"/>
        <w:rPr/>
      </w:pPr>
      <w:r w:rsidDel="00000000" w:rsidR="00000000" w:rsidRPr="00000000">
        <w:rPr>
          <w:rtl w:val="0"/>
        </w:rPr>
      </w:r>
    </w:p>
    <w:tbl>
      <w:tblPr>
        <w:tblStyle w:val="Table4"/>
        <w:tblW w:w="9638.0" w:type="dxa"/>
        <w:jc w:val="left"/>
        <w:tblBorders>
          <w:top w:color="2e6e8e" w:space="0" w:sz="4" w:val="single"/>
          <w:left w:color="2e6e8e" w:space="0" w:sz="4" w:val="single"/>
          <w:bottom w:color="2e6e8e" w:space="0" w:sz="4" w:val="single"/>
          <w:right w:color="2e6e8e" w:space="0" w:sz="4" w:val="single"/>
          <w:insideH w:color="000000" w:space="0" w:sz="4" w:val="single"/>
          <w:insideV w:color="000000" w:space="0" w:sz="4" w:val="single"/>
        </w:tblBorders>
        <w:tblLayout w:type="fixed"/>
        <w:tblLook w:val="0400"/>
      </w:tblPr>
      <w:tblGrid>
        <w:gridCol w:w="9638"/>
        <w:tblGridChange w:id="0">
          <w:tblGrid>
            <w:gridCol w:w="9638"/>
          </w:tblGrid>
        </w:tblGridChange>
      </w:tblGrid>
      <w:tr>
        <w:trPr>
          <w:cantSplit w:val="0"/>
          <w:tblHeader w:val="0"/>
        </w:trPr>
        <w:tc>
          <w:tcPr>
            <w:tcMar>
              <w:top w:w="80.0" w:type="dxa"/>
              <w:left w:w="120.0" w:type="dxa"/>
              <w:bottom w:w="80.0" w:type="dxa"/>
              <w:right w:w="120.0" w:type="dxa"/>
            </w:tcMar>
          </w:tcPr>
          <w:p w:rsidR="00000000" w:rsidDel="00000000" w:rsidP="00000000" w:rsidRDefault="00000000" w:rsidRPr="00000000" w14:paraId="00000063">
            <w:pPr>
              <w:rPr/>
            </w:pPr>
            <w:r w:rsidDel="00000000" w:rsidR="00000000" w:rsidRPr="00000000">
              <w:rPr>
                <w:rtl w:val="0"/>
              </w:rPr>
            </w:r>
          </w:p>
        </w:tc>
      </w:tr>
    </w:tbl>
    <w:p w:rsidR="00000000" w:rsidDel="00000000" w:rsidP="00000000" w:rsidRDefault="00000000" w:rsidRPr="00000000" w14:paraId="00000064">
      <w:pPr>
        <w:spacing w:after="40" w:before="200" w:lineRule="auto"/>
        <w:rPr/>
      </w:pPr>
      <w:r w:rsidDel="00000000" w:rsidR="00000000" w:rsidRPr="00000000">
        <w:rPr>
          <w:b w:val="1"/>
          <w:bCs w:val="1"/>
          <w:color w:val="1f3a5f"/>
          <w:rtl w:val="0"/>
        </w:rPr>
        <w:t xml:space="preserve">5.  Title of proposal</w:t>
      </w:r>
      <w:r w:rsidDel="00000000" w:rsidR="00000000" w:rsidRPr="00000000">
        <w:rPr>
          <w:rtl w:val="0"/>
        </w:rPr>
      </w:r>
    </w:p>
    <w:tbl>
      <w:tblPr>
        <w:tblStyle w:val="Table5"/>
        <w:tblW w:w="9638.0" w:type="dxa"/>
        <w:jc w:val="left"/>
        <w:tblBorders>
          <w:top w:color="2e6e8e" w:space="0" w:sz="4" w:val="single"/>
          <w:left w:color="2e6e8e" w:space="0" w:sz="4" w:val="single"/>
          <w:bottom w:color="2e6e8e" w:space="0" w:sz="4" w:val="single"/>
          <w:right w:color="2e6e8e" w:space="0" w:sz="4" w:val="single"/>
          <w:insideH w:color="000000" w:space="0" w:sz="4" w:val="single"/>
          <w:insideV w:color="000000" w:space="0" w:sz="4" w:val="single"/>
        </w:tblBorders>
        <w:tblLayout w:type="fixed"/>
        <w:tblLook w:val="0400"/>
      </w:tblPr>
      <w:tblGrid>
        <w:gridCol w:w="9638"/>
        <w:tblGridChange w:id="0">
          <w:tblGrid>
            <w:gridCol w:w="9638"/>
          </w:tblGrid>
        </w:tblGridChange>
      </w:tblGrid>
      <w:tr>
        <w:trPr>
          <w:cantSplit w:val="0"/>
          <w:tblHeader w:val="0"/>
        </w:trPr>
        <w:tc>
          <w:tcPr>
            <w:tcMar>
              <w:top w:w="80.0" w:type="dxa"/>
              <w:left w:w="120.0" w:type="dxa"/>
              <w:bottom w:w="80.0" w:type="dxa"/>
              <w:right w:w="120.0" w:type="dxa"/>
            </w:tcMar>
          </w:tcPr>
          <w:p w:rsidR="00000000" w:rsidDel="00000000" w:rsidP="00000000" w:rsidRDefault="00000000" w:rsidRPr="00000000" w14:paraId="00000065">
            <w:pPr>
              <w:rPr/>
            </w:pPr>
            <w:r w:rsidDel="00000000" w:rsidR="00000000" w:rsidRPr="00000000">
              <w:rPr>
                <w:rtl w:val="0"/>
              </w:rPr>
            </w:r>
          </w:p>
        </w:tc>
      </w:tr>
    </w:tbl>
    <w:p w:rsidR="00000000" w:rsidDel="00000000" w:rsidP="00000000" w:rsidRDefault="00000000" w:rsidRPr="00000000" w14:paraId="00000066">
      <w:pPr>
        <w:spacing w:after="40" w:before="200" w:lineRule="auto"/>
        <w:rPr/>
      </w:pPr>
      <w:r w:rsidDel="00000000" w:rsidR="00000000" w:rsidRPr="00000000">
        <w:rPr>
          <w:b w:val="1"/>
          <w:bCs w:val="1"/>
          <w:color w:val="1f3a5f"/>
          <w:rtl w:val="0"/>
        </w:rPr>
        <w:t xml:space="preserve">6.  Your proposal – part I</w:t>
      </w:r>
      <w:r w:rsidDel="00000000" w:rsidR="00000000" w:rsidRPr="00000000">
        <w:rPr>
          <w:rtl w:val="0"/>
        </w:rPr>
      </w:r>
    </w:p>
    <w:p w:rsidR="00000000" w:rsidDel="00000000" w:rsidP="00000000" w:rsidRDefault="00000000" w:rsidRPr="00000000" w14:paraId="00000067">
      <w:pPr>
        <w:spacing w:after="60" w:lineRule="auto"/>
        <w:rPr/>
      </w:pPr>
      <w:r w:rsidDel="00000000" w:rsidR="00000000" w:rsidRPr="00000000">
        <w:rPr>
          <w:i w:val="1"/>
          <w:iCs w:val="1"/>
          <w:color w:val="595959"/>
          <w:sz w:val="18"/>
          <w:szCs w:val="18"/>
          <w:rtl w:val="0"/>
        </w:rPr>
        <w:t xml:space="preserve">Respond to each prompt in the box beneath it. 150 words max per box.</w:t>
      </w:r>
      <w:r w:rsidDel="00000000" w:rsidR="00000000" w:rsidRPr="00000000">
        <w:rPr>
          <w:rtl w:val="0"/>
        </w:rPr>
      </w:r>
    </w:p>
    <w:p w:rsidR="00000000" w:rsidDel="00000000" w:rsidP="00000000" w:rsidRDefault="00000000" w:rsidRPr="00000000" w14:paraId="00000068">
      <w:pPr>
        <w:spacing w:after="40" w:before="120" w:lineRule="auto"/>
        <w:rPr/>
      </w:pPr>
      <w:r w:rsidDel="00000000" w:rsidR="00000000" w:rsidRPr="00000000">
        <w:rPr>
          <w:b w:val="1"/>
          <w:bCs w:val="1"/>
          <w:color w:val="2e6e8e"/>
          <w:sz w:val="20"/>
          <w:szCs w:val="20"/>
          <w:rtl w:val="0"/>
        </w:rPr>
        <w:t xml:space="preserve">a.  Why is this topic important?</w:t>
      </w:r>
      <w:r w:rsidDel="00000000" w:rsidR="00000000" w:rsidRPr="00000000">
        <w:rPr>
          <w:rtl w:val="0"/>
        </w:rPr>
      </w:r>
    </w:p>
    <w:tbl>
      <w:tblPr>
        <w:tblStyle w:val="Table6"/>
        <w:tblW w:w="9638.0" w:type="dxa"/>
        <w:jc w:val="left"/>
        <w:tblBorders>
          <w:top w:color="2e6e8e" w:space="0" w:sz="4" w:val="single"/>
          <w:left w:color="2e6e8e" w:space="0" w:sz="4" w:val="single"/>
          <w:bottom w:color="2e6e8e" w:space="0" w:sz="4" w:val="single"/>
          <w:right w:color="2e6e8e" w:space="0" w:sz="4" w:val="single"/>
          <w:insideH w:color="000000" w:space="0" w:sz="4" w:val="single"/>
          <w:insideV w:color="000000" w:space="0" w:sz="4" w:val="single"/>
        </w:tblBorders>
        <w:tblLayout w:type="fixed"/>
        <w:tblLook w:val="0400"/>
      </w:tblPr>
      <w:tblGrid>
        <w:gridCol w:w="9638"/>
        <w:tblGridChange w:id="0">
          <w:tblGrid>
            <w:gridCol w:w="9638"/>
          </w:tblGrid>
        </w:tblGridChange>
      </w:tblGrid>
      <w:tr>
        <w:trPr>
          <w:cantSplit w:val="0"/>
          <w:tblHeader w:val="0"/>
        </w:trPr>
        <w:tc>
          <w:tcPr>
            <w:tcMar>
              <w:top w:w="80.0" w:type="dxa"/>
              <w:left w:w="120.0" w:type="dxa"/>
              <w:bottom w:w="80.0" w:type="dxa"/>
              <w:right w:w="120.0" w:type="dxa"/>
            </w:tcMar>
          </w:tcPr>
          <w:p w:rsidR="00000000" w:rsidDel="00000000" w:rsidP="00000000" w:rsidRDefault="00000000" w:rsidRPr="00000000" w14:paraId="00000069">
            <w:pPr>
              <w:rPr/>
            </w:pPr>
            <w:r w:rsidDel="00000000" w:rsidR="00000000" w:rsidRPr="00000000">
              <w:rPr>
                <w:rtl w:val="0"/>
              </w:rPr>
            </w:r>
          </w:p>
        </w:tc>
      </w:tr>
    </w:tbl>
    <w:p w:rsidR="00000000" w:rsidDel="00000000" w:rsidP="00000000" w:rsidRDefault="00000000" w:rsidRPr="00000000" w14:paraId="0000006A">
      <w:pPr>
        <w:spacing w:after="40" w:before="120" w:lineRule="auto"/>
        <w:rPr/>
      </w:pPr>
      <w:r w:rsidDel="00000000" w:rsidR="00000000" w:rsidRPr="00000000">
        <w:rPr>
          <w:b w:val="1"/>
          <w:bCs w:val="1"/>
          <w:color w:val="2e6e8e"/>
          <w:sz w:val="20"/>
          <w:szCs w:val="20"/>
          <w:rtl w:val="0"/>
        </w:rPr>
        <w:t xml:space="preserve">b.  What are the aims of your research in relation to global health equity?</w:t>
      </w:r>
      <w:r w:rsidDel="00000000" w:rsidR="00000000" w:rsidRPr="00000000">
        <w:rPr>
          <w:rtl w:val="0"/>
        </w:rPr>
      </w:r>
    </w:p>
    <w:tbl>
      <w:tblPr>
        <w:tblStyle w:val="Table7"/>
        <w:tblW w:w="9638.0" w:type="dxa"/>
        <w:jc w:val="left"/>
        <w:tblBorders>
          <w:top w:color="2e6e8e" w:space="0" w:sz="4" w:val="single"/>
          <w:left w:color="2e6e8e" w:space="0" w:sz="4" w:val="single"/>
          <w:bottom w:color="2e6e8e" w:space="0" w:sz="4" w:val="single"/>
          <w:right w:color="2e6e8e" w:space="0" w:sz="4" w:val="single"/>
          <w:insideH w:color="000000" w:space="0" w:sz="4" w:val="single"/>
          <w:insideV w:color="000000" w:space="0" w:sz="4" w:val="single"/>
        </w:tblBorders>
        <w:tblLayout w:type="fixed"/>
        <w:tblLook w:val="0400"/>
      </w:tblPr>
      <w:tblGrid>
        <w:gridCol w:w="9638"/>
        <w:tblGridChange w:id="0">
          <w:tblGrid>
            <w:gridCol w:w="9638"/>
          </w:tblGrid>
        </w:tblGridChange>
      </w:tblGrid>
      <w:tr>
        <w:trPr>
          <w:cantSplit w:val="0"/>
          <w:tblHeader w:val="0"/>
        </w:trPr>
        <w:tc>
          <w:tcPr>
            <w:tcMar>
              <w:top w:w="80.0" w:type="dxa"/>
              <w:left w:w="120.0" w:type="dxa"/>
              <w:bottom w:w="80.0" w:type="dxa"/>
              <w:right w:w="120.0" w:type="dxa"/>
            </w:tcMar>
          </w:tcPr>
          <w:p w:rsidR="00000000" w:rsidDel="00000000" w:rsidP="00000000" w:rsidRDefault="00000000" w:rsidRPr="00000000" w14:paraId="0000006B">
            <w:pPr>
              <w:rPr/>
            </w:pPr>
            <w:r w:rsidDel="00000000" w:rsidR="00000000" w:rsidRPr="00000000">
              <w:rPr>
                <w:rtl w:val="0"/>
              </w:rPr>
            </w:r>
          </w:p>
        </w:tc>
      </w:tr>
    </w:tbl>
    <w:p w:rsidR="00000000" w:rsidDel="00000000" w:rsidP="00000000" w:rsidRDefault="00000000" w:rsidRPr="00000000" w14:paraId="0000006C">
      <w:pPr>
        <w:spacing w:after="40" w:before="120" w:lineRule="auto"/>
        <w:rPr>
          <w:b w:val="1"/>
          <w:bCs w:val="1"/>
          <w:color w:val="2e6e8e"/>
          <w:sz w:val="20"/>
          <w:szCs w:val="20"/>
        </w:rPr>
      </w:pPr>
      <w:r w:rsidDel="00000000" w:rsidR="00000000" w:rsidRPr="00000000">
        <w:rPr>
          <w:b w:val="1"/>
          <w:bCs w:val="1"/>
          <w:color w:val="2e6e8e"/>
          <w:sz w:val="20"/>
          <w:szCs w:val="20"/>
          <w:rtl w:val="0"/>
        </w:rPr>
        <w:t xml:space="preserve">c. What methods are you proposing to use? </w:t>
      </w:r>
    </w:p>
    <w:tbl>
      <w:tblPr>
        <w:tblStyle w:val="Table8"/>
        <w:tblW w:w="9638.0" w:type="dxa"/>
        <w:jc w:val="left"/>
        <w:tblBorders>
          <w:top w:color="2e6e8e" w:space="0" w:sz="4" w:val="single"/>
          <w:left w:color="2e6e8e" w:space="0" w:sz="4" w:val="single"/>
          <w:bottom w:color="2e6e8e" w:space="0" w:sz="4" w:val="single"/>
          <w:right w:color="2e6e8e" w:space="0" w:sz="4" w:val="single"/>
          <w:insideH w:color="000000" w:space="0" w:sz="4" w:val="single"/>
          <w:insideV w:color="000000" w:space="0" w:sz="4" w:val="single"/>
        </w:tblBorders>
        <w:tblLayout w:type="fixed"/>
        <w:tblLook w:val="0400"/>
      </w:tblPr>
      <w:tblGrid>
        <w:gridCol w:w="9638"/>
        <w:tblGridChange w:id="0">
          <w:tblGrid>
            <w:gridCol w:w="9638"/>
          </w:tblGrid>
        </w:tblGridChange>
      </w:tblGrid>
      <w:tr>
        <w:trPr>
          <w:cantSplit w:val="0"/>
          <w:tblHeader w:val="0"/>
        </w:trPr>
        <w:tc>
          <w:tcPr>
            <w:tcMar>
              <w:top w:w="80.0" w:type="dxa"/>
              <w:left w:w="120.0" w:type="dxa"/>
              <w:bottom w:w="80.0" w:type="dxa"/>
              <w:right w:w="120.0" w:type="dxa"/>
            </w:tcMar>
          </w:tcPr>
          <w:p w:rsidR="00000000" w:rsidDel="00000000" w:rsidP="00000000" w:rsidRDefault="00000000" w:rsidRPr="00000000" w14:paraId="0000006D">
            <w:pPr>
              <w:rPr/>
            </w:pPr>
            <w:r w:rsidDel="00000000" w:rsidR="00000000" w:rsidRPr="00000000">
              <w:rPr>
                <w:rtl w:val="0"/>
              </w:rPr>
            </w:r>
          </w:p>
        </w:tc>
      </w:tr>
    </w:tbl>
    <w:p w:rsidR="00000000" w:rsidDel="00000000" w:rsidP="00000000" w:rsidRDefault="00000000" w:rsidRPr="00000000" w14:paraId="0000006E">
      <w:pPr>
        <w:spacing w:after="40" w:before="120" w:lineRule="auto"/>
        <w:rPr>
          <w:b w:val="1"/>
          <w:bCs w:val="1"/>
          <w:color w:val="2e6e8e"/>
          <w:sz w:val="20"/>
          <w:szCs w:val="20"/>
        </w:rPr>
      </w:pPr>
      <w:r w:rsidDel="00000000" w:rsidR="00000000" w:rsidRPr="00000000">
        <w:rPr>
          <w:b w:val="1"/>
          <w:bCs w:val="1"/>
          <w:color w:val="2e6e8e"/>
          <w:sz w:val="20"/>
          <w:szCs w:val="20"/>
          <w:rtl w:val="0"/>
        </w:rPr>
        <w:t xml:space="preserve">d. How will you ensure an interdisciplinary approach? </w:t>
      </w:r>
    </w:p>
    <w:tbl>
      <w:tblPr>
        <w:tblStyle w:val="Table9"/>
        <w:tblW w:w="9638.0" w:type="dxa"/>
        <w:jc w:val="left"/>
        <w:tblBorders>
          <w:top w:color="2e6e8e" w:space="0" w:sz="4" w:val="single"/>
          <w:left w:color="2e6e8e" w:space="0" w:sz="4" w:val="single"/>
          <w:bottom w:color="2e6e8e" w:space="0" w:sz="4" w:val="single"/>
          <w:right w:color="2e6e8e" w:space="0" w:sz="4" w:val="single"/>
          <w:insideH w:color="000000" w:space="0" w:sz="4" w:val="single"/>
          <w:insideV w:color="000000" w:space="0" w:sz="4" w:val="single"/>
        </w:tblBorders>
        <w:tblLayout w:type="fixed"/>
        <w:tblLook w:val="0400"/>
      </w:tblPr>
      <w:tblGrid>
        <w:gridCol w:w="9638"/>
        <w:tblGridChange w:id="0">
          <w:tblGrid>
            <w:gridCol w:w="9638"/>
          </w:tblGrid>
        </w:tblGridChange>
      </w:tblGrid>
      <w:tr>
        <w:trPr>
          <w:cantSplit w:val="0"/>
          <w:tblHeader w:val="0"/>
        </w:trPr>
        <w:tc>
          <w:tcPr>
            <w:tcMar>
              <w:top w:w="80.0" w:type="dxa"/>
              <w:left w:w="120.0" w:type="dxa"/>
              <w:bottom w:w="80.0" w:type="dxa"/>
              <w:right w:w="120.0" w:type="dxa"/>
            </w:tcMar>
          </w:tcPr>
          <w:p w:rsidR="00000000" w:rsidDel="00000000" w:rsidP="00000000" w:rsidRDefault="00000000" w:rsidRPr="00000000" w14:paraId="0000006F">
            <w:pPr>
              <w:rPr/>
            </w:pPr>
            <w:r w:rsidDel="00000000" w:rsidR="00000000" w:rsidRPr="00000000">
              <w:rPr>
                <w:rtl w:val="0"/>
              </w:rPr>
            </w:r>
          </w:p>
        </w:tc>
      </w:tr>
    </w:tbl>
    <w:p w:rsidR="00000000" w:rsidDel="00000000" w:rsidP="00000000" w:rsidRDefault="00000000" w:rsidRPr="00000000" w14:paraId="00000070">
      <w:pPr>
        <w:spacing w:after="40" w:before="120" w:lineRule="auto"/>
        <w:rPr>
          <w:b w:val="1"/>
          <w:bCs w:val="1"/>
          <w:color w:val="2e6e8e"/>
          <w:sz w:val="20"/>
          <w:szCs w:val="20"/>
        </w:rPr>
      </w:pPr>
      <w:r w:rsidDel="00000000" w:rsidR="00000000" w:rsidRPr="00000000">
        <w:rPr>
          <w:b w:val="1"/>
          <w:bCs w:val="1"/>
          <w:color w:val="2e6e8e"/>
          <w:sz w:val="20"/>
          <w:szCs w:val="20"/>
          <w:rtl w:val="0"/>
        </w:rPr>
        <w:t xml:space="preserve">e. How will you promote a positive and equitable research culture among the researchers involved? </w:t>
      </w:r>
    </w:p>
    <w:tbl>
      <w:tblPr>
        <w:tblStyle w:val="Table10"/>
        <w:tblW w:w="9638.0" w:type="dxa"/>
        <w:jc w:val="left"/>
        <w:tblBorders>
          <w:top w:color="2e6e8e" w:space="0" w:sz="4" w:val="single"/>
          <w:left w:color="2e6e8e" w:space="0" w:sz="4" w:val="single"/>
          <w:bottom w:color="2e6e8e" w:space="0" w:sz="4" w:val="single"/>
          <w:right w:color="2e6e8e" w:space="0" w:sz="4" w:val="single"/>
          <w:insideH w:color="000000" w:space="0" w:sz="4" w:val="single"/>
          <w:insideV w:color="000000" w:space="0" w:sz="4" w:val="single"/>
        </w:tblBorders>
        <w:tblLayout w:type="fixed"/>
        <w:tblLook w:val="0400"/>
      </w:tblPr>
      <w:tblGrid>
        <w:gridCol w:w="9638"/>
        <w:tblGridChange w:id="0">
          <w:tblGrid>
            <w:gridCol w:w="9638"/>
          </w:tblGrid>
        </w:tblGridChange>
      </w:tblGrid>
      <w:tr>
        <w:trPr>
          <w:cantSplit w:val="0"/>
          <w:tblHeader w:val="0"/>
        </w:trPr>
        <w:tc>
          <w:tcPr>
            <w:tcMar>
              <w:top w:w="80.0" w:type="dxa"/>
              <w:left w:w="120.0" w:type="dxa"/>
              <w:bottom w:w="80.0" w:type="dxa"/>
              <w:right w:w="120.0" w:type="dxa"/>
            </w:tcMar>
          </w:tcPr>
          <w:p w:rsidR="00000000" w:rsidDel="00000000" w:rsidP="00000000" w:rsidRDefault="00000000" w:rsidRPr="00000000" w14:paraId="00000071">
            <w:pPr>
              <w:rPr/>
            </w:pPr>
            <w:r w:rsidDel="00000000" w:rsidR="00000000" w:rsidRPr="00000000">
              <w:rPr>
                <w:rtl w:val="0"/>
              </w:rPr>
            </w:r>
          </w:p>
        </w:tc>
      </w:tr>
    </w:tbl>
    <w:p w:rsidR="00000000" w:rsidDel="00000000" w:rsidP="00000000" w:rsidRDefault="00000000" w:rsidRPr="00000000" w14:paraId="00000072">
      <w:pPr>
        <w:spacing w:after="40" w:before="120" w:lineRule="auto"/>
        <w:rPr/>
      </w:pPr>
      <w:r w:rsidDel="00000000" w:rsidR="00000000" w:rsidRPr="00000000">
        <w:rPr>
          <w:b w:val="1"/>
          <w:bCs w:val="1"/>
          <w:color w:val="2e6e8e"/>
          <w:sz w:val="20"/>
          <w:szCs w:val="20"/>
          <w:rtl w:val="0"/>
        </w:rPr>
        <w:t xml:space="preserve">f.  What outputs will your research produce?</w:t>
      </w:r>
      <w:r w:rsidDel="00000000" w:rsidR="00000000" w:rsidRPr="00000000">
        <w:rPr>
          <w:rtl w:val="0"/>
        </w:rPr>
      </w:r>
    </w:p>
    <w:tbl>
      <w:tblPr>
        <w:tblStyle w:val="Table11"/>
        <w:tblW w:w="9638.0" w:type="dxa"/>
        <w:jc w:val="left"/>
        <w:tblBorders>
          <w:top w:color="2e6e8e" w:space="0" w:sz="4" w:val="single"/>
          <w:left w:color="2e6e8e" w:space="0" w:sz="4" w:val="single"/>
          <w:bottom w:color="2e6e8e" w:space="0" w:sz="4" w:val="single"/>
          <w:right w:color="2e6e8e" w:space="0" w:sz="4" w:val="single"/>
          <w:insideH w:color="000000" w:space="0" w:sz="4" w:val="single"/>
          <w:insideV w:color="000000" w:space="0" w:sz="4" w:val="single"/>
        </w:tblBorders>
        <w:tblLayout w:type="fixed"/>
        <w:tblLook w:val="0400"/>
      </w:tblPr>
      <w:tblGrid>
        <w:gridCol w:w="9638"/>
        <w:tblGridChange w:id="0">
          <w:tblGrid>
            <w:gridCol w:w="9638"/>
          </w:tblGrid>
        </w:tblGridChange>
      </w:tblGrid>
      <w:tr>
        <w:trPr>
          <w:cantSplit w:val="0"/>
          <w:tblHeader w:val="0"/>
        </w:trPr>
        <w:tc>
          <w:tcPr>
            <w:tcMar>
              <w:top w:w="80.0" w:type="dxa"/>
              <w:left w:w="120.0" w:type="dxa"/>
              <w:bottom w:w="80.0" w:type="dxa"/>
              <w:right w:w="120.0" w:type="dxa"/>
            </w:tcMar>
          </w:tcPr>
          <w:p w:rsidR="00000000" w:rsidDel="00000000" w:rsidP="00000000" w:rsidRDefault="00000000" w:rsidRPr="00000000" w14:paraId="00000073">
            <w:pPr>
              <w:rPr/>
            </w:pPr>
            <w:r w:rsidDel="00000000" w:rsidR="00000000" w:rsidRPr="00000000">
              <w:rPr>
                <w:rtl w:val="0"/>
              </w:rPr>
            </w:r>
          </w:p>
        </w:tc>
      </w:tr>
    </w:tbl>
    <w:p w:rsidR="00000000" w:rsidDel="00000000" w:rsidP="00000000" w:rsidRDefault="00000000" w:rsidRPr="00000000" w14:paraId="00000074">
      <w:pPr>
        <w:spacing w:after="40" w:before="120" w:lineRule="auto"/>
        <w:rPr/>
      </w:pPr>
      <w:r w:rsidDel="00000000" w:rsidR="00000000" w:rsidRPr="00000000">
        <w:rPr>
          <w:b w:val="1"/>
          <w:bCs w:val="1"/>
          <w:color w:val="2e6e8e"/>
          <w:sz w:val="20"/>
          <w:szCs w:val="20"/>
          <w:rtl w:val="0"/>
        </w:rPr>
        <w:t xml:space="preserve">g.  What impact do you envisage from your research?</w:t>
      </w:r>
      <w:r w:rsidDel="00000000" w:rsidR="00000000" w:rsidRPr="00000000">
        <w:rPr>
          <w:rtl w:val="0"/>
        </w:rPr>
      </w:r>
    </w:p>
    <w:tbl>
      <w:tblPr>
        <w:tblStyle w:val="Table12"/>
        <w:tblW w:w="9638.0" w:type="dxa"/>
        <w:jc w:val="left"/>
        <w:tblBorders>
          <w:top w:color="2e6e8e" w:space="0" w:sz="4" w:val="single"/>
          <w:left w:color="2e6e8e" w:space="0" w:sz="4" w:val="single"/>
          <w:bottom w:color="2e6e8e" w:space="0" w:sz="4" w:val="single"/>
          <w:right w:color="2e6e8e" w:space="0" w:sz="4" w:val="single"/>
          <w:insideH w:color="000000" w:space="0" w:sz="4" w:val="single"/>
          <w:insideV w:color="000000" w:space="0" w:sz="4" w:val="single"/>
        </w:tblBorders>
        <w:tblLayout w:type="fixed"/>
        <w:tblLook w:val="0400"/>
      </w:tblPr>
      <w:tblGrid>
        <w:gridCol w:w="9638"/>
        <w:tblGridChange w:id="0">
          <w:tblGrid>
            <w:gridCol w:w="9638"/>
          </w:tblGrid>
        </w:tblGridChange>
      </w:tblGrid>
      <w:tr>
        <w:trPr>
          <w:cantSplit w:val="0"/>
          <w:tblHeader w:val="0"/>
        </w:trPr>
        <w:tc>
          <w:tcPr>
            <w:tcMar>
              <w:top w:w="80.0" w:type="dxa"/>
              <w:left w:w="120.0" w:type="dxa"/>
              <w:bottom w:w="80.0" w:type="dxa"/>
              <w:right w:w="120.0" w:type="dxa"/>
            </w:tcMar>
          </w:tcPr>
          <w:p w:rsidR="00000000" w:rsidDel="00000000" w:rsidP="00000000" w:rsidRDefault="00000000" w:rsidRPr="00000000" w14:paraId="00000075">
            <w:pPr>
              <w:rPr/>
            </w:pPr>
            <w:r w:rsidDel="00000000" w:rsidR="00000000" w:rsidRPr="00000000">
              <w:rPr>
                <w:rtl w:val="0"/>
              </w:rPr>
            </w:r>
          </w:p>
        </w:tc>
      </w:tr>
    </w:tbl>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spacing w:after="40" w:before="200" w:lineRule="auto"/>
        <w:rPr/>
      </w:pPr>
      <w:r w:rsidDel="00000000" w:rsidR="00000000" w:rsidRPr="00000000">
        <w:rPr>
          <w:b w:val="1"/>
          <w:bCs w:val="1"/>
          <w:color w:val="1f3a5f"/>
          <w:rtl w:val="0"/>
        </w:rPr>
        <w:t xml:space="preserve">7.  Amount requested and budget</w:t>
      </w:r>
      <w:r w:rsidDel="00000000" w:rsidR="00000000" w:rsidRPr="00000000">
        <w:rPr>
          <w:rtl w:val="0"/>
        </w:rPr>
      </w:r>
    </w:p>
    <w:p w:rsidR="00000000" w:rsidDel="00000000" w:rsidP="00000000" w:rsidRDefault="00000000" w:rsidRPr="00000000" w14:paraId="00000078">
      <w:pPr>
        <w:spacing w:after="60" w:lineRule="auto"/>
        <w:rPr/>
      </w:pPr>
      <w:r w:rsidDel="00000000" w:rsidR="00000000" w:rsidRPr="00000000">
        <w:rPr>
          <w:i w:val="1"/>
          <w:iCs w:val="1"/>
          <w:color w:val="595959"/>
          <w:sz w:val="18"/>
          <w:szCs w:val="18"/>
          <w:rtl w:val="0"/>
        </w:rPr>
        <w:t xml:space="preserve">RM10,000 – RM50,000. Provide a brief breakdown by category.</w:t>
      </w:r>
      <w:r w:rsidDel="00000000" w:rsidR="00000000" w:rsidRPr="00000000">
        <w:rPr>
          <w:rtl w:val="0"/>
        </w:rPr>
      </w:r>
    </w:p>
    <w:tbl>
      <w:tblPr>
        <w:tblStyle w:val="Table13"/>
        <w:tblW w:w="96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438"/>
        <w:gridCol w:w="3200"/>
        <w:tblGridChange w:id="0">
          <w:tblGrid>
            <w:gridCol w:w="6438"/>
            <w:gridCol w:w="3200"/>
          </w:tblGrid>
        </w:tblGridChange>
      </w:tblGrid>
      <w:tr>
        <w:trPr>
          <w:cantSplit w:val="0"/>
          <w:tblHeader w:val="1"/>
        </w:trPr>
        <w:tc>
          <w:tcPr>
            <w:shd w:fill="1f3a5f" w:val="clear"/>
            <w:tcMar>
              <w:top w:w="60.0" w:type="dxa"/>
              <w:left w:w="100.0" w:type="dxa"/>
              <w:bottom w:w="60.0" w:type="dxa"/>
              <w:right w:w="100.0" w:type="dxa"/>
            </w:tcMar>
          </w:tcPr>
          <w:p w:rsidR="00000000" w:rsidDel="00000000" w:rsidP="00000000" w:rsidRDefault="00000000" w:rsidRPr="00000000" w14:paraId="00000079">
            <w:pPr>
              <w:rPr/>
            </w:pPr>
            <w:r w:rsidDel="00000000" w:rsidR="00000000" w:rsidRPr="00000000">
              <w:rPr>
                <w:b w:val="1"/>
                <w:bCs w:val="1"/>
                <w:color w:val="ffffff"/>
                <w:sz w:val="18"/>
                <w:szCs w:val="18"/>
                <w:rtl w:val="0"/>
              </w:rPr>
              <w:t xml:space="preserve">Budget item</w:t>
            </w:r>
            <w:r w:rsidDel="00000000" w:rsidR="00000000" w:rsidRPr="00000000">
              <w:rPr>
                <w:rtl w:val="0"/>
              </w:rPr>
            </w:r>
          </w:p>
        </w:tc>
        <w:tc>
          <w:tcPr>
            <w:shd w:fill="1f3a5f" w:val="clear"/>
            <w:tcMar>
              <w:top w:w="60.0" w:type="dxa"/>
              <w:left w:w="100.0" w:type="dxa"/>
              <w:bottom w:w="60.0" w:type="dxa"/>
              <w:right w:w="100.0" w:type="dxa"/>
            </w:tcMar>
          </w:tcPr>
          <w:p w:rsidR="00000000" w:rsidDel="00000000" w:rsidP="00000000" w:rsidRDefault="00000000" w:rsidRPr="00000000" w14:paraId="0000007A">
            <w:pPr>
              <w:rPr/>
            </w:pPr>
            <w:r w:rsidDel="00000000" w:rsidR="00000000" w:rsidRPr="00000000">
              <w:rPr>
                <w:b w:val="1"/>
                <w:bCs w:val="1"/>
                <w:color w:val="ffffff"/>
                <w:sz w:val="18"/>
                <w:szCs w:val="18"/>
                <w:rtl w:val="0"/>
              </w:rPr>
              <w:t xml:space="preserve">Amount (RM)</w:t>
            </w:r>
            <w:r w:rsidDel="00000000" w:rsidR="00000000" w:rsidRPr="00000000">
              <w:rPr>
                <w:rtl w:val="0"/>
              </w:rPr>
            </w:r>
          </w:p>
        </w:tc>
      </w:tr>
      <w:tr>
        <w:trPr>
          <w:cantSplit w:val="0"/>
          <w:tblHeader w:val="0"/>
        </w:trPr>
        <w:tc>
          <w:tcPr>
            <w:tcMar>
              <w:top w:w="90.0" w:type="dxa"/>
              <w:left w:w="100.0" w:type="dxa"/>
              <w:bottom w:w="90.0" w:type="dxa"/>
              <w:right w:w="100.0" w:type="dxa"/>
            </w:tcMar>
          </w:tcPr>
          <w:p w:rsidR="00000000" w:rsidDel="00000000" w:rsidP="00000000" w:rsidRDefault="00000000" w:rsidRPr="00000000" w14:paraId="0000007B">
            <w:pPr>
              <w:rPr/>
            </w:pPr>
            <w:r w:rsidDel="00000000" w:rsidR="00000000" w:rsidRPr="00000000">
              <w:rPr>
                <w:rtl w:val="0"/>
              </w:rPr>
            </w:r>
          </w:p>
        </w:tc>
        <w:tc>
          <w:tcPr>
            <w:tcMar>
              <w:top w:w="90.0" w:type="dxa"/>
              <w:left w:w="100.0" w:type="dxa"/>
              <w:bottom w:w="90.0" w:type="dxa"/>
              <w:right w:w="100.0" w:type="dxa"/>
            </w:tcMar>
          </w:tcPr>
          <w:p w:rsidR="00000000" w:rsidDel="00000000" w:rsidP="00000000" w:rsidRDefault="00000000" w:rsidRPr="00000000" w14:paraId="0000007C">
            <w:pPr>
              <w:rPr/>
            </w:pPr>
            <w:r w:rsidDel="00000000" w:rsidR="00000000" w:rsidRPr="00000000">
              <w:rPr>
                <w:rtl w:val="0"/>
              </w:rPr>
            </w:r>
          </w:p>
        </w:tc>
      </w:tr>
      <w:tr>
        <w:trPr>
          <w:cantSplit w:val="0"/>
          <w:tblHeader w:val="0"/>
        </w:trPr>
        <w:tc>
          <w:tcPr>
            <w:tcMar>
              <w:top w:w="90.0" w:type="dxa"/>
              <w:left w:w="100.0" w:type="dxa"/>
              <w:bottom w:w="90.0" w:type="dxa"/>
              <w:right w:w="100.0" w:type="dxa"/>
            </w:tcMar>
          </w:tcPr>
          <w:p w:rsidR="00000000" w:rsidDel="00000000" w:rsidP="00000000" w:rsidRDefault="00000000" w:rsidRPr="00000000" w14:paraId="0000007D">
            <w:pPr>
              <w:rPr/>
            </w:pPr>
            <w:r w:rsidDel="00000000" w:rsidR="00000000" w:rsidRPr="00000000">
              <w:rPr>
                <w:rtl w:val="0"/>
              </w:rPr>
            </w:r>
          </w:p>
        </w:tc>
        <w:tc>
          <w:tcPr>
            <w:tcMar>
              <w:top w:w="90.0" w:type="dxa"/>
              <w:left w:w="100.0" w:type="dxa"/>
              <w:bottom w:w="90.0" w:type="dxa"/>
              <w:right w:w="100.0" w:type="dxa"/>
            </w:tcMar>
          </w:tcPr>
          <w:p w:rsidR="00000000" w:rsidDel="00000000" w:rsidP="00000000" w:rsidRDefault="00000000" w:rsidRPr="00000000" w14:paraId="0000007E">
            <w:pPr>
              <w:rPr/>
            </w:pPr>
            <w:r w:rsidDel="00000000" w:rsidR="00000000" w:rsidRPr="00000000">
              <w:rPr>
                <w:rtl w:val="0"/>
              </w:rPr>
            </w:r>
          </w:p>
        </w:tc>
      </w:tr>
      <w:tr>
        <w:trPr>
          <w:cantSplit w:val="0"/>
          <w:tblHeader w:val="0"/>
        </w:trPr>
        <w:tc>
          <w:tcPr>
            <w:tcMar>
              <w:top w:w="90.0" w:type="dxa"/>
              <w:left w:w="100.0" w:type="dxa"/>
              <w:bottom w:w="90.0" w:type="dxa"/>
              <w:right w:w="100.0" w:type="dxa"/>
            </w:tcMar>
          </w:tcPr>
          <w:p w:rsidR="00000000" w:rsidDel="00000000" w:rsidP="00000000" w:rsidRDefault="00000000" w:rsidRPr="00000000" w14:paraId="0000007F">
            <w:pPr>
              <w:rPr/>
            </w:pPr>
            <w:r w:rsidDel="00000000" w:rsidR="00000000" w:rsidRPr="00000000">
              <w:rPr>
                <w:rtl w:val="0"/>
              </w:rPr>
            </w:r>
          </w:p>
        </w:tc>
        <w:tc>
          <w:tcPr>
            <w:tcMar>
              <w:top w:w="90.0" w:type="dxa"/>
              <w:left w:w="100.0" w:type="dxa"/>
              <w:bottom w:w="90.0" w:type="dxa"/>
              <w:right w:w="100.0" w:type="dxa"/>
            </w:tcMar>
          </w:tcPr>
          <w:p w:rsidR="00000000" w:rsidDel="00000000" w:rsidP="00000000" w:rsidRDefault="00000000" w:rsidRPr="00000000" w14:paraId="00000080">
            <w:pPr>
              <w:rPr/>
            </w:pPr>
            <w:r w:rsidDel="00000000" w:rsidR="00000000" w:rsidRPr="00000000">
              <w:rPr>
                <w:rtl w:val="0"/>
              </w:rPr>
            </w:r>
          </w:p>
        </w:tc>
      </w:tr>
      <w:tr>
        <w:trPr>
          <w:cantSplit w:val="0"/>
          <w:tblHeader w:val="0"/>
        </w:trPr>
        <w:tc>
          <w:tcPr>
            <w:shd w:fill="eff3f6" w:val="clear"/>
            <w:tcMar>
              <w:top w:w="90.0" w:type="dxa"/>
              <w:left w:w="100.0" w:type="dxa"/>
              <w:bottom w:w="90.0" w:type="dxa"/>
              <w:right w:w="100.0" w:type="dxa"/>
            </w:tcMar>
          </w:tcPr>
          <w:p w:rsidR="00000000" w:rsidDel="00000000" w:rsidP="00000000" w:rsidRDefault="00000000" w:rsidRPr="00000000" w14:paraId="00000081">
            <w:pPr>
              <w:rPr/>
            </w:pPr>
            <w:r w:rsidDel="00000000" w:rsidR="00000000" w:rsidRPr="00000000">
              <w:rPr>
                <w:b w:val="1"/>
                <w:bCs w:val="1"/>
                <w:color w:val="1f3a5f"/>
                <w:sz w:val="20"/>
                <w:szCs w:val="20"/>
                <w:rtl w:val="0"/>
              </w:rPr>
              <w:t xml:space="preserve">Total requested</w:t>
            </w:r>
            <w:r w:rsidDel="00000000" w:rsidR="00000000" w:rsidRPr="00000000">
              <w:rPr>
                <w:rtl w:val="0"/>
              </w:rPr>
            </w:r>
          </w:p>
        </w:tc>
        <w:tc>
          <w:tcPr>
            <w:shd w:fill="eff3f6" w:val="clear"/>
            <w:tcMar>
              <w:top w:w="90.0" w:type="dxa"/>
              <w:left w:w="100.0" w:type="dxa"/>
              <w:bottom w:w="90.0" w:type="dxa"/>
              <w:right w:w="100.0" w:type="dxa"/>
            </w:tcMar>
          </w:tcPr>
          <w:p w:rsidR="00000000" w:rsidDel="00000000" w:rsidP="00000000" w:rsidRDefault="00000000" w:rsidRPr="00000000" w14:paraId="00000082">
            <w:pPr>
              <w:rPr/>
            </w:pPr>
            <w:r w:rsidDel="00000000" w:rsidR="00000000" w:rsidRPr="00000000">
              <w:rPr>
                <w:rtl w:val="0"/>
              </w:rPr>
            </w:r>
          </w:p>
        </w:tc>
      </w:tr>
    </w:tbl>
    <w:p w:rsidR="00000000" w:rsidDel="00000000" w:rsidP="00000000" w:rsidRDefault="00000000" w:rsidRPr="00000000" w14:paraId="00000083">
      <w:pPr>
        <w:spacing w:after="40" w:before="200" w:lineRule="auto"/>
        <w:rPr/>
      </w:pPr>
      <w:r w:rsidDel="00000000" w:rsidR="00000000" w:rsidRPr="00000000">
        <w:rPr>
          <w:b w:val="1"/>
          <w:bCs w:val="1"/>
          <w:color w:val="1f3a5f"/>
          <w:rtl w:val="0"/>
        </w:rPr>
        <w:t xml:space="preserve">8.  Timeline confirmation</w:t>
      </w:r>
      <w:r w:rsidDel="00000000" w:rsidR="00000000" w:rsidRPr="00000000">
        <w:rPr>
          <w:rtl w:val="0"/>
        </w:rPr>
      </w:r>
    </w:p>
    <w:p w:rsidR="00000000" w:rsidDel="00000000" w:rsidP="00000000" w:rsidRDefault="00000000" w:rsidRPr="00000000" w14:paraId="00000084">
      <w:pPr>
        <w:spacing w:after="40" w:lineRule="auto"/>
        <w:rPr/>
      </w:pPr>
      <w:r w:rsidDel="00000000" w:rsidR="00000000" w:rsidRPr="00000000">
        <w:rPr>
          <w:sz w:val="22"/>
          <w:szCs w:val="22"/>
          <w:rtl w:val="0"/>
        </w:rPr>
        <w:t xml:space="preserve">☐  </w:t>
      </w:r>
      <w:r w:rsidDel="00000000" w:rsidR="00000000" w:rsidRPr="00000000">
        <w:rPr>
          <w:rtl w:val="0"/>
        </w:rPr>
        <w:t xml:space="preserve">I confirm the project funds can be spent, within the project period (September – 31 December 2026).</w:t>
      </w:r>
    </w:p>
    <w:p w:rsidR="00000000" w:rsidDel="00000000" w:rsidP="00000000" w:rsidRDefault="00000000" w:rsidRPr="00000000" w14:paraId="00000085">
      <w:pPr>
        <w:spacing w:after="40" w:before="200" w:lineRule="auto"/>
        <w:rPr/>
      </w:pPr>
      <w:r w:rsidDel="00000000" w:rsidR="00000000" w:rsidRPr="00000000">
        <w:rPr>
          <w:b w:val="1"/>
          <w:bCs w:val="1"/>
          <w:color w:val="1f3a5f"/>
          <w:rtl w:val="0"/>
        </w:rPr>
        <w:t xml:space="preserve">9.  Endorsement by Heads of School</w:t>
      </w:r>
      <w:r w:rsidDel="00000000" w:rsidR="00000000" w:rsidRPr="00000000">
        <w:rPr>
          <w:rtl w:val="0"/>
        </w:rPr>
      </w:r>
    </w:p>
    <w:p w:rsidR="00000000" w:rsidDel="00000000" w:rsidP="00000000" w:rsidRDefault="00000000" w:rsidRPr="00000000" w14:paraId="00000086">
      <w:pPr>
        <w:spacing w:after="60" w:lineRule="auto"/>
        <w:rPr/>
      </w:pPr>
      <w:r w:rsidDel="00000000" w:rsidR="00000000" w:rsidRPr="00000000">
        <w:rPr>
          <w:i w:val="1"/>
          <w:iCs w:val="1"/>
          <w:color w:val="595959"/>
          <w:sz w:val="18"/>
          <w:szCs w:val="18"/>
          <w:rtl w:val="0"/>
        </w:rPr>
        <w:t xml:space="preserve">This application must be endorsed by the Heads of at least two Schools represented on the team. Add a third block below if more Schools are involved.</w:t>
      </w:r>
      <w:r w:rsidDel="00000000" w:rsidR="00000000" w:rsidRPr="00000000">
        <w:rPr>
          <w:rtl w:val="0"/>
        </w:rPr>
      </w:r>
    </w:p>
    <w:p w:rsidR="00000000" w:rsidDel="00000000" w:rsidP="00000000" w:rsidRDefault="00000000" w:rsidRPr="00000000" w14:paraId="00000087">
      <w:pPr>
        <w:spacing w:after="120" w:lineRule="auto"/>
        <w:rPr/>
      </w:pPr>
      <w:r w:rsidDel="00000000" w:rsidR="00000000" w:rsidRPr="00000000">
        <w:rPr>
          <w:sz w:val="20"/>
          <w:szCs w:val="20"/>
          <w:rtl w:val="0"/>
        </w:rPr>
        <w:t xml:space="preserve">We endorse this application and confirm that the applicants from our Schools are eligible and that the proposed collaboration is supported.</w:t>
      </w:r>
      <w:r w:rsidDel="00000000" w:rsidR="00000000" w:rsidRPr="00000000">
        <w:rPr>
          <w:rtl w:val="0"/>
        </w:rPr>
      </w:r>
    </w:p>
    <w:p w:rsidR="00000000" w:rsidDel="00000000" w:rsidP="00000000" w:rsidRDefault="00000000" w:rsidRPr="00000000" w14:paraId="00000088">
      <w:pPr>
        <w:spacing w:after="40" w:before="120" w:lineRule="auto"/>
        <w:rPr/>
      </w:pPr>
      <w:r w:rsidDel="00000000" w:rsidR="00000000" w:rsidRPr="00000000">
        <w:rPr>
          <w:b w:val="1"/>
          <w:bCs w:val="1"/>
          <w:color w:val="2e6e8e"/>
          <w:sz w:val="20"/>
          <w:szCs w:val="20"/>
          <w:rtl w:val="0"/>
        </w:rPr>
        <w:t xml:space="preserve">School 1</w:t>
      </w:r>
      <w:r w:rsidDel="00000000" w:rsidR="00000000" w:rsidRPr="00000000">
        <w:rPr>
          <w:rtl w:val="0"/>
        </w:rPr>
      </w:r>
    </w:p>
    <w:tbl>
      <w:tblPr>
        <w:tblStyle w:val="Table14"/>
        <w:tblW w:w="96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19"/>
        <w:gridCol w:w="4819"/>
        <w:tblGridChange w:id="0">
          <w:tblGrid>
            <w:gridCol w:w="4819"/>
            <w:gridCol w:w="4819"/>
          </w:tblGrid>
        </w:tblGridChange>
      </w:tblGrid>
      <w:tr>
        <w:trPr>
          <w:cantSplit w:val="0"/>
          <w:tblHeader w:val="0"/>
        </w:trPr>
        <w:tc>
          <w:tcPr>
            <w:tcBorders>
              <w:bottom w:color="595959" w:space="0" w:sz="4" w:val="single"/>
            </w:tcBorders>
            <w:tcMar>
              <w:top w:w="240.0" w:type="dxa"/>
              <w:left w:w="40.0" w:type="dxa"/>
              <w:bottom w:w="40.0" w:type="dxa"/>
              <w:right w:w="120.0" w:type="dxa"/>
            </w:tcMar>
          </w:tcPr>
          <w:p w:rsidR="00000000" w:rsidDel="00000000" w:rsidP="00000000" w:rsidRDefault="00000000" w:rsidRPr="00000000" w14:paraId="00000089">
            <w:pPr>
              <w:rPr/>
            </w:pPr>
            <w:r w:rsidDel="00000000" w:rsidR="00000000" w:rsidRPr="00000000">
              <w:rPr>
                <w:color w:val="595959"/>
                <w:sz w:val="16"/>
                <w:szCs w:val="16"/>
                <w:rtl w:val="0"/>
              </w:rPr>
              <w:t xml:space="preserve">Name</w:t>
            </w:r>
            <w:r w:rsidDel="00000000" w:rsidR="00000000" w:rsidRPr="00000000">
              <w:rPr>
                <w:rtl w:val="0"/>
              </w:rPr>
            </w:r>
          </w:p>
        </w:tc>
        <w:tc>
          <w:tcPr>
            <w:tcBorders>
              <w:bottom w:color="595959" w:space="0" w:sz="4" w:val="single"/>
            </w:tcBorders>
            <w:tcMar>
              <w:top w:w="240.0" w:type="dxa"/>
              <w:left w:w="40.0" w:type="dxa"/>
              <w:bottom w:w="40.0" w:type="dxa"/>
              <w:right w:w="120.0" w:type="dxa"/>
            </w:tcMar>
          </w:tcPr>
          <w:p w:rsidR="00000000" w:rsidDel="00000000" w:rsidP="00000000" w:rsidRDefault="00000000" w:rsidRPr="00000000" w14:paraId="0000008A">
            <w:pPr>
              <w:rPr/>
            </w:pPr>
            <w:r w:rsidDel="00000000" w:rsidR="00000000" w:rsidRPr="00000000">
              <w:rPr>
                <w:color w:val="595959"/>
                <w:sz w:val="16"/>
                <w:szCs w:val="16"/>
                <w:rtl w:val="0"/>
              </w:rPr>
              <w:t xml:space="preserve">School</w:t>
            </w:r>
            <w:r w:rsidDel="00000000" w:rsidR="00000000" w:rsidRPr="00000000">
              <w:rPr>
                <w:rtl w:val="0"/>
              </w:rPr>
            </w:r>
          </w:p>
        </w:tc>
      </w:tr>
      <w:tr>
        <w:trPr>
          <w:cantSplit w:val="0"/>
          <w:tblHeader w:val="0"/>
        </w:trPr>
        <w:tc>
          <w:tcPr>
            <w:tcBorders>
              <w:bottom w:color="595959" w:space="0" w:sz="4" w:val="single"/>
            </w:tcBorders>
            <w:tcMar>
              <w:top w:w="240.0" w:type="dxa"/>
              <w:left w:w="40.0" w:type="dxa"/>
              <w:bottom w:w="40.0" w:type="dxa"/>
              <w:right w:w="120.0" w:type="dxa"/>
            </w:tcMar>
          </w:tcPr>
          <w:p w:rsidR="00000000" w:rsidDel="00000000" w:rsidP="00000000" w:rsidRDefault="00000000" w:rsidRPr="00000000" w14:paraId="0000008B">
            <w:pPr>
              <w:rPr/>
            </w:pPr>
            <w:r w:rsidDel="00000000" w:rsidR="00000000" w:rsidRPr="00000000">
              <w:rPr>
                <w:color w:val="595959"/>
                <w:sz w:val="16"/>
                <w:szCs w:val="16"/>
                <w:rtl w:val="0"/>
              </w:rPr>
              <w:t xml:space="preserve">Signature</w:t>
            </w:r>
            <w:r w:rsidDel="00000000" w:rsidR="00000000" w:rsidRPr="00000000">
              <w:rPr>
                <w:rtl w:val="0"/>
              </w:rPr>
            </w:r>
          </w:p>
        </w:tc>
        <w:tc>
          <w:tcPr>
            <w:tcBorders>
              <w:bottom w:color="595959" w:space="0" w:sz="4" w:val="single"/>
            </w:tcBorders>
            <w:tcMar>
              <w:top w:w="240.0" w:type="dxa"/>
              <w:left w:w="40.0" w:type="dxa"/>
              <w:bottom w:w="40.0" w:type="dxa"/>
              <w:right w:w="120.0" w:type="dxa"/>
            </w:tcMar>
          </w:tcPr>
          <w:p w:rsidR="00000000" w:rsidDel="00000000" w:rsidP="00000000" w:rsidRDefault="00000000" w:rsidRPr="00000000" w14:paraId="0000008C">
            <w:pPr>
              <w:rPr/>
            </w:pPr>
            <w:r w:rsidDel="00000000" w:rsidR="00000000" w:rsidRPr="00000000">
              <w:rPr>
                <w:color w:val="595959"/>
                <w:sz w:val="16"/>
                <w:szCs w:val="16"/>
                <w:rtl w:val="0"/>
              </w:rPr>
              <w:t xml:space="preserve">Date</w:t>
            </w:r>
            <w:r w:rsidDel="00000000" w:rsidR="00000000" w:rsidRPr="00000000">
              <w:rPr>
                <w:rtl w:val="0"/>
              </w:rPr>
            </w:r>
          </w:p>
        </w:tc>
      </w:tr>
    </w:tbl>
    <w:p w:rsidR="00000000" w:rsidDel="00000000" w:rsidP="00000000" w:rsidRDefault="00000000" w:rsidRPr="00000000" w14:paraId="0000008D">
      <w:pPr>
        <w:spacing w:after="40" w:before="120" w:lineRule="auto"/>
        <w:rPr/>
      </w:pPr>
      <w:r w:rsidDel="00000000" w:rsidR="00000000" w:rsidRPr="00000000">
        <w:rPr>
          <w:b w:val="1"/>
          <w:bCs w:val="1"/>
          <w:color w:val="2e6e8e"/>
          <w:sz w:val="20"/>
          <w:szCs w:val="20"/>
          <w:rtl w:val="0"/>
        </w:rPr>
        <w:t xml:space="preserve">School 2</w:t>
      </w:r>
      <w:r w:rsidDel="00000000" w:rsidR="00000000" w:rsidRPr="00000000">
        <w:rPr>
          <w:rtl w:val="0"/>
        </w:rPr>
      </w:r>
    </w:p>
    <w:tbl>
      <w:tblPr>
        <w:tblStyle w:val="Table15"/>
        <w:tblW w:w="96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19"/>
        <w:gridCol w:w="4819"/>
        <w:tblGridChange w:id="0">
          <w:tblGrid>
            <w:gridCol w:w="4819"/>
            <w:gridCol w:w="4819"/>
          </w:tblGrid>
        </w:tblGridChange>
      </w:tblGrid>
      <w:tr>
        <w:trPr>
          <w:cantSplit w:val="0"/>
          <w:tblHeader w:val="0"/>
        </w:trPr>
        <w:tc>
          <w:tcPr>
            <w:tcBorders>
              <w:bottom w:color="595959" w:space="0" w:sz="4" w:val="single"/>
            </w:tcBorders>
            <w:tcMar>
              <w:top w:w="240.0" w:type="dxa"/>
              <w:left w:w="40.0" w:type="dxa"/>
              <w:bottom w:w="40.0" w:type="dxa"/>
              <w:right w:w="120.0" w:type="dxa"/>
            </w:tcMar>
          </w:tcPr>
          <w:p w:rsidR="00000000" w:rsidDel="00000000" w:rsidP="00000000" w:rsidRDefault="00000000" w:rsidRPr="00000000" w14:paraId="0000008E">
            <w:pPr>
              <w:rPr/>
            </w:pPr>
            <w:r w:rsidDel="00000000" w:rsidR="00000000" w:rsidRPr="00000000">
              <w:rPr>
                <w:color w:val="595959"/>
                <w:sz w:val="16"/>
                <w:szCs w:val="16"/>
                <w:rtl w:val="0"/>
              </w:rPr>
              <w:t xml:space="preserve">Name</w:t>
            </w:r>
            <w:r w:rsidDel="00000000" w:rsidR="00000000" w:rsidRPr="00000000">
              <w:rPr>
                <w:rtl w:val="0"/>
              </w:rPr>
            </w:r>
          </w:p>
        </w:tc>
        <w:tc>
          <w:tcPr>
            <w:tcBorders>
              <w:bottom w:color="595959" w:space="0" w:sz="4" w:val="single"/>
            </w:tcBorders>
            <w:tcMar>
              <w:top w:w="240.0" w:type="dxa"/>
              <w:left w:w="40.0" w:type="dxa"/>
              <w:bottom w:w="40.0" w:type="dxa"/>
              <w:right w:w="120.0" w:type="dxa"/>
            </w:tcMar>
          </w:tcPr>
          <w:p w:rsidR="00000000" w:rsidDel="00000000" w:rsidP="00000000" w:rsidRDefault="00000000" w:rsidRPr="00000000" w14:paraId="0000008F">
            <w:pPr>
              <w:rPr/>
            </w:pPr>
            <w:r w:rsidDel="00000000" w:rsidR="00000000" w:rsidRPr="00000000">
              <w:rPr>
                <w:color w:val="595959"/>
                <w:sz w:val="16"/>
                <w:szCs w:val="16"/>
                <w:rtl w:val="0"/>
              </w:rPr>
              <w:t xml:space="preserve">School</w:t>
            </w:r>
            <w:r w:rsidDel="00000000" w:rsidR="00000000" w:rsidRPr="00000000">
              <w:rPr>
                <w:rtl w:val="0"/>
              </w:rPr>
            </w:r>
          </w:p>
        </w:tc>
      </w:tr>
      <w:tr>
        <w:trPr>
          <w:cantSplit w:val="0"/>
          <w:tblHeader w:val="0"/>
        </w:trPr>
        <w:tc>
          <w:tcPr>
            <w:tcBorders>
              <w:bottom w:color="595959" w:space="0" w:sz="4" w:val="single"/>
            </w:tcBorders>
            <w:tcMar>
              <w:top w:w="240.0" w:type="dxa"/>
              <w:left w:w="40.0" w:type="dxa"/>
              <w:bottom w:w="40.0" w:type="dxa"/>
              <w:right w:w="120.0" w:type="dxa"/>
            </w:tcMar>
          </w:tcPr>
          <w:p w:rsidR="00000000" w:rsidDel="00000000" w:rsidP="00000000" w:rsidRDefault="00000000" w:rsidRPr="00000000" w14:paraId="00000090">
            <w:pPr>
              <w:rPr/>
            </w:pPr>
            <w:r w:rsidDel="00000000" w:rsidR="00000000" w:rsidRPr="00000000">
              <w:rPr>
                <w:color w:val="595959"/>
                <w:sz w:val="16"/>
                <w:szCs w:val="16"/>
                <w:rtl w:val="0"/>
              </w:rPr>
              <w:t xml:space="preserve">Signature</w:t>
            </w:r>
            <w:r w:rsidDel="00000000" w:rsidR="00000000" w:rsidRPr="00000000">
              <w:rPr>
                <w:rtl w:val="0"/>
              </w:rPr>
            </w:r>
          </w:p>
        </w:tc>
        <w:tc>
          <w:tcPr>
            <w:tcBorders>
              <w:bottom w:color="595959" w:space="0" w:sz="4" w:val="single"/>
            </w:tcBorders>
            <w:tcMar>
              <w:top w:w="240.0" w:type="dxa"/>
              <w:left w:w="40.0" w:type="dxa"/>
              <w:bottom w:w="40.0" w:type="dxa"/>
              <w:right w:w="120.0" w:type="dxa"/>
            </w:tcMar>
          </w:tcPr>
          <w:p w:rsidR="00000000" w:rsidDel="00000000" w:rsidP="00000000" w:rsidRDefault="00000000" w:rsidRPr="00000000" w14:paraId="00000091">
            <w:pPr>
              <w:rPr/>
            </w:pPr>
            <w:r w:rsidDel="00000000" w:rsidR="00000000" w:rsidRPr="00000000">
              <w:rPr>
                <w:color w:val="595959"/>
                <w:sz w:val="16"/>
                <w:szCs w:val="16"/>
                <w:rtl w:val="0"/>
              </w:rPr>
              <w:t xml:space="preserve">Date</w:t>
            </w:r>
            <w:r w:rsidDel="00000000" w:rsidR="00000000" w:rsidRPr="00000000">
              <w:rPr>
                <w:rtl w:val="0"/>
              </w:rPr>
            </w:r>
          </w:p>
        </w:tc>
      </w:tr>
    </w:tbl>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Add more Schools/Heads of Schools as necessary.</w:t>
      </w:r>
    </w:p>
    <w:p w:rsidR="00000000" w:rsidDel="00000000" w:rsidP="00000000" w:rsidRDefault="00000000" w:rsidRPr="00000000" w14:paraId="00000094">
      <w:pPr>
        <w:spacing w:after="120" w:lineRule="auto"/>
        <w:jc w:val="both"/>
        <w:rPr/>
      </w:pPr>
      <w:r w:rsidDel="00000000" w:rsidR="00000000" w:rsidRPr="00000000">
        <w:rPr>
          <w:color w:val="000000"/>
          <w:rtl w:val="0"/>
        </w:rPr>
        <w:t xml:space="preserve">Submit your completed application as a single Word document by email to </w:t>
      </w:r>
      <w:hyperlink r:id="rId8">
        <w:r w:rsidDel="00000000" w:rsidR="00000000" w:rsidRPr="00000000">
          <w:rPr>
            <w:color w:val="1155cc"/>
            <w:u w:val="single"/>
            <w:rtl w:val="0"/>
          </w:rPr>
          <w:t xml:space="preserve">farhin.nabila@monash.edu</w:t>
        </w:r>
      </w:hyperlink>
      <w:r w:rsidDel="00000000" w:rsidR="00000000" w:rsidRPr="00000000">
        <w:rPr>
          <w:rtl w:val="0"/>
        </w:rPr>
        <w:t xml:space="preserve"> </w:t>
      </w:r>
      <w:r w:rsidDel="00000000" w:rsidR="00000000" w:rsidRPr="00000000">
        <w:rPr>
          <w:color w:val="000000"/>
          <w:rtl w:val="0"/>
        </w:rPr>
        <w:t xml:space="preserve">by 5.00pm on 2</w:t>
      </w:r>
      <w:r w:rsidDel="00000000" w:rsidR="00000000" w:rsidRPr="00000000">
        <w:rPr>
          <w:rtl w:val="0"/>
        </w:rPr>
        <w:t xml:space="preserve">1</w:t>
      </w:r>
      <w:r w:rsidDel="00000000" w:rsidR="00000000" w:rsidRPr="00000000">
        <w:rPr>
          <w:color w:val="000000"/>
          <w:rtl w:val="0"/>
        </w:rPr>
        <w:t xml:space="preserve"> August 2026. Use the subject line: “GHE Small Grant – [lead applicants surnames]”. Late or incomplete applications cannot be considered.</w:t>
      </w:r>
      <w:r w:rsidDel="00000000" w:rsidR="00000000" w:rsidRPr="00000000">
        <w:rPr>
          <w:rtl w:val="0"/>
        </w:rPr>
      </w:r>
    </w:p>
    <w:sectPr>
      <w:pgSz w:h="16838" w:w="11906" w:orient="portrait"/>
      <w:pgMar w:bottom="1134" w:top="1134"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1"/>
        <w:szCs w:val="21"/>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1"/>
      <w:iCs w:val="1"/>
      <w:smallCaps w:val="0"/>
      <w:strike w:val="0"/>
      <w:color w:val="2e74b5"/>
      <w:sz w:val="21"/>
      <w:szCs w:val="21"/>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2e74b5"/>
      <w:sz w:val="21"/>
      <w:szCs w:val="21"/>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1f4d78"/>
      <w:sz w:val="21"/>
      <w:szCs w:val="21"/>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0.0" w:type="dxa"/>
        <w:bottom w:w="0.0" w:type="dxa"/>
        <w:right w:w="10.0" w:type="dxa"/>
      </w:tblCellMar>
    </w:tblPr>
  </w:style>
  <w:style w:type="table" w:styleId="Table6">
    <w:basedOn w:val="TableNormal"/>
    <w:tblPr>
      <w:tblStyleRowBandSize w:val="1"/>
      <w:tblStyleColBandSize w:val="1"/>
      <w:tblCellMar>
        <w:top w:w="0.0" w:type="dxa"/>
        <w:left w:w="10.0" w:type="dxa"/>
        <w:bottom w:w="0.0" w:type="dxa"/>
        <w:right w:w="10.0" w:type="dxa"/>
      </w:tblCellMar>
    </w:tblPr>
  </w:style>
  <w:style w:type="table" w:styleId="Table7">
    <w:basedOn w:val="TableNormal"/>
    <w:tblPr>
      <w:tblStyleRowBandSize w:val="1"/>
      <w:tblStyleColBandSize w:val="1"/>
      <w:tblCellMar>
        <w:top w:w="0.0" w:type="dxa"/>
        <w:left w:w="10.0" w:type="dxa"/>
        <w:bottom w:w="0.0" w:type="dxa"/>
        <w:right w:w="10.0" w:type="dxa"/>
      </w:tblCellMar>
    </w:tblPr>
  </w:style>
  <w:style w:type="table" w:styleId="Table8">
    <w:basedOn w:val="TableNormal"/>
    <w:tblPr>
      <w:tblStyleRowBandSize w:val="1"/>
      <w:tblStyleColBandSize w:val="1"/>
      <w:tblCellMar>
        <w:top w:w="0.0" w:type="dxa"/>
        <w:left w:w="10.0" w:type="dxa"/>
        <w:bottom w:w="0.0" w:type="dxa"/>
        <w:right w:w="10.0" w:type="dxa"/>
      </w:tblCellMar>
    </w:tblPr>
  </w:style>
  <w:style w:type="table" w:styleId="Table9">
    <w:basedOn w:val="TableNormal"/>
    <w:tblPr>
      <w:tblStyleRowBandSize w:val="1"/>
      <w:tblStyleColBandSize w:val="1"/>
      <w:tblCellMar>
        <w:top w:w="0.0" w:type="dxa"/>
        <w:left w:w="10.0" w:type="dxa"/>
        <w:bottom w:w="0.0" w:type="dxa"/>
        <w:right w:w="10.0" w:type="dxa"/>
      </w:tblCellMar>
    </w:tblPr>
  </w:style>
  <w:style w:type="table" w:styleId="Table10">
    <w:basedOn w:val="TableNormal"/>
    <w:tblPr>
      <w:tblStyleRowBandSize w:val="1"/>
      <w:tblStyleColBandSize w:val="1"/>
      <w:tblCellMar>
        <w:top w:w="0.0" w:type="dxa"/>
        <w:left w:w="10.0" w:type="dxa"/>
        <w:bottom w:w="0.0" w:type="dxa"/>
        <w:right w:w="10.0" w:type="dxa"/>
      </w:tblCellMar>
    </w:tblPr>
  </w:style>
  <w:style w:type="table" w:styleId="Table11">
    <w:basedOn w:val="TableNormal"/>
    <w:tblPr>
      <w:tblStyleRowBandSize w:val="1"/>
      <w:tblStyleColBandSize w:val="1"/>
      <w:tblCellMar>
        <w:top w:w="0.0" w:type="dxa"/>
        <w:left w:w="10.0" w:type="dxa"/>
        <w:bottom w:w="0.0" w:type="dxa"/>
        <w:right w:w="10.0" w:type="dxa"/>
      </w:tblCellMar>
    </w:tblPr>
  </w:style>
  <w:style w:type="table" w:styleId="Table12">
    <w:basedOn w:val="TableNormal"/>
    <w:tblPr>
      <w:tblStyleRowBandSize w:val="1"/>
      <w:tblStyleColBandSize w:val="1"/>
      <w:tblCellMar>
        <w:top w:w="0.0" w:type="dxa"/>
        <w:left w:w="10.0" w:type="dxa"/>
        <w:bottom w:w="0.0" w:type="dxa"/>
        <w:right w:w="10.0" w:type="dxa"/>
      </w:tblCellMar>
    </w:tblPr>
  </w:style>
  <w:style w:type="table" w:styleId="Table13">
    <w:basedOn w:val="TableNormal"/>
    <w:tblPr>
      <w:tblStyleRowBandSize w:val="1"/>
      <w:tblStyleColBandSize w:val="1"/>
      <w:tblCellMar>
        <w:top w:w="0.0" w:type="dxa"/>
        <w:left w:w="10.0" w:type="dxa"/>
        <w:bottom w:w="0.0" w:type="dxa"/>
        <w:right w:w="10.0" w:type="dxa"/>
      </w:tblCellMar>
    </w:tblPr>
  </w:style>
  <w:style w:type="table" w:styleId="Table14">
    <w:basedOn w:val="TableNormal"/>
    <w:tblPr>
      <w:tblStyleRowBandSize w:val="1"/>
      <w:tblStyleColBandSize w:val="1"/>
      <w:tblCellMar>
        <w:top w:w="0.0" w:type="dxa"/>
        <w:left w:w="10.0" w:type="dxa"/>
        <w:bottom w:w="0.0" w:type="dxa"/>
        <w:right w:w="10.0" w:type="dxa"/>
      </w:tblCellMar>
    </w:tblPr>
  </w:style>
  <w:style w:type="table" w:styleId="Table15">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farhin.nabila@monash.edu" TargetMode="External"/><Relationship Id="rId8" Type="http://schemas.openxmlformats.org/officeDocument/2006/relationships/hyperlink" Target="mailto:farhin.nabila@monash.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tBe2DMcoCr8esLVwsIllgAvBYQ==">CgMxLjAaMAoBMBIrCikIB0IlChFRdWF0dHJvY2VudG8gU2FucxIQQXJpYWwgVW5pY29kZSBNUxowCgExEisKKQgHQiUKEVF1YXR0cm9jZW50byBTYW5zEhBBcmlhbCBVbmljb2RlIE1TOAByITE5UEhtaHNZWHdqNEk2SzRrdlBHVnl0Yl9BWXh2RF96Tg==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