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AEF84" w14:textId="77777777" w:rsidR="00F061BF" w:rsidRDefault="00F061BF" w:rsidP="001E6F82">
      <w:pPr>
        <w:keepNext/>
        <w:rPr>
          <w:b/>
        </w:rPr>
      </w:pPr>
      <w:r w:rsidRPr="00F061BF">
        <w:rPr>
          <w:b/>
        </w:rPr>
        <w:t>Cross-reference</w:t>
      </w:r>
      <w:r>
        <w:rPr>
          <w:b/>
        </w:rPr>
        <w:t xml:space="preserve">   -  under Captions in References</w:t>
      </w:r>
    </w:p>
    <w:p w14:paraId="468363B5" w14:textId="77777777" w:rsidR="00F061BF" w:rsidRDefault="00C02519" w:rsidP="001E6F82">
      <w:pPr>
        <w:keepNext/>
        <w:rPr>
          <w:b/>
        </w:rPr>
      </w:pPr>
      <w:r>
        <w:rPr>
          <w:b/>
        </w:rPr>
        <w:t>Type – Figure, Table, Equation</w:t>
      </w:r>
    </w:p>
    <w:p w14:paraId="3994FEE8" w14:textId="77777777" w:rsidR="00C02519" w:rsidRDefault="00C02519" w:rsidP="001E6F82">
      <w:pPr>
        <w:keepNext/>
        <w:rPr>
          <w:b/>
        </w:rPr>
      </w:pPr>
      <w:r>
        <w:rPr>
          <w:b/>
        </w:rPr>
        <w:t>Only Label and number</w:t>
      </w:r>
    </w:p>
    <w:p w14:paraId="2403D031" w14:textId="77777777" w:rsidR="00C02519" w:rsidRDefault="00C02519" w:rsidP="001E6F82">
      <w:pPr>
        <w:keepNext/>
        <w:rPr>
          <w:b/>
        </w:rPr>
      </w:pPr>
      <w:r>
        <w:rPr>
          <w:b/>
        </w:rPr>
        <w:t>Choose with figure, table</w:t>
      </w:r>
    </w:p>
    <w:p w14:paraId="4156AD56" w14:textId="77777777" w:rsidR="00C02519" w:rsidRDefault="00C02519" w:rsidP="001E6F82">
      <w:pPr>
        <w:keepNext/>
        <w:rPr>
          <w:b/>
        </w:rPr>
      </w:pPr>
      <w:r>
        <w:rPr>
          <w:b/>
        </w:rPr>
        <w:t>To update, use the select all option, right click and select update field</w:t>
      </w:r>
    </w:p>
    <w:p w14:paraId="3544854C" w14:textId="77777777" w:rsidR="00F061BF" w:rsidRDefault="00F061BF" w:rsidP="00F061BF">
      <w:pPr>
        <w:keepNext/>
      </w:pPr>
      <w:r>
        <w:rPr>
          <w:b/>
          <w:noProof/>
          <w:lang w:val="en-US"/>
        </w:rPr>
        <w:drawing>
          <wp:inline distT="0" distB="0" distL="0" distR="0" wp14:anchorId="2186A9A7" wp14:editId="46273027">
            <wp:extent cx="3914775" cy="3117321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1157" t="31765" r="52066" b="3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117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BA9246" w14:textId="3E76F2E8" w:rsidR="00F061BF" w:rsidRDefault="00F061BF" w:rsidP="00F061BF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F061BF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 w:rsidR="00871FB2" w:rsidRPr="00F061B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F061BF">
        <w:rPr>
          <w:rFonts w:ascii="Times New Roman" w:hAnsi="Times New Roman" w:cs="Times New Roman"/>
          <w:color w:val="auto"/>
          <w:sz w:val="24"/>
          <w:szCs w:val="24"/>
        </w:rPr>
        <w:instrText xml:space="preserve"> SEQ Figure \* ARABIC </w:instrText>
      </w:r>
      <w:r w:rsidR="00871FB2" w:rsidRPr="00F061B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="00871FB2" w:rsidRPr="00F061BF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F061BF">
        <w:rPr>
          <w:rFonts w:ascii="Times New Roman" w:hAnsi="Times New Roman" w:cs="Times New Roman"/>
          <w:color w:val="auto"/>
          <w:sz w:val="24"/>
          <w:szCs w:val="24"/>
        </w:rPr>
        <w:t>: This is added later</w:t>
      </w:r>
    </w:p>
    <w:p w14:paraId="19953EE4" w14:textId="714D51A1" w:rsidR="00523F28" w:rsidRPr="00523F28" w:rsidRDefault="00523F28" w:rsidP="00523F28"/>
    <w:p w14:paraId="308A3CDB" w14:textId="77777777" w:rsidR="001E6F82" w:rsidRDefault="001E6F82" w:rsidP="001E6F82">
      <w:pPr>
        <w:keepNext/>
      </w:pPr>
      <w:r w:rsidRPr="001E6F82">
        <w:rPr>
          <w:noProof/>
          <w:lang w:val="en-US"/>
        </w:rPr>
        <w:drawing>
          <wp:inline distT="0" distB="0" distL="0" distR="0" wp14:anchorId="686F22C1" wp14:editId="0A95371C">
            <wp:extent cx="3174512" cy="2127250"/>
            <wp:effectExtent l="19050" t="0" r="6838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666" t="29804" r="49945" b="44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512" cy="212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4D6497" w14:textId="77777777" w:rsidR="00670C87" w:rsidRPr="009A73EA" w:rsidRDefault="001E6F82" w:rsidP="001E6F82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Ref303695863"/>
      <w:bookmarkStart w:id="1" w:name="_Ref303695842"/>
      <w:r w:rsidRPr="009A73EA">
        <w:rPr>
          <w:rFonts w:ascii="Times New Roman" w:hAnsi="Times New Roman" w:cs="Times New Roman"/>
          <w:color w:val="auto"/>
          <w:sz w:val="24"/>
          <w:szCs w:val="24"/>
        </w:rPr>
        <w:t xml:space="preserve">Figure </w:t>
      </w:r>
      <w:r w:rsidR="00871FB2" w:rsidRPr="009A73EA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9A73EA">
        <w:rPr>
          <w:rFonts w:ascii="Times New Roman" w:hAnsi="Times New Roman" w:cs="Times New Roman"/>
          <w:color w:val="auto"/>
          <w:sz w:val="24"/>
          <w:szCs w:val="24"/>
        </w:rPr>
        <w:instrText xml:space="preserve"> SEQ Figure \* ARABIC </w:instrText>
      </w:r>
      <w:r w:rsidR="00871FB2" w:rsidRPr="009A73EA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F061BF">
        <w:rPr>
          <w:rFonts w:ascii="Times New Roman" w:hAnsi="Times New Roman" w:cs="Times New Roman"/>
          <w:noProof/>
          <w:color w:val="auto"/>
          <w:sz w:val="24"/>
          <w:szCs w:val="24"/>
        </w:rPr>
        <w:t>2</w:t>
      </w:r>
      <w:r w:rsidR="00871FB2" w:rsidRPr="009A73EA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0"/>
      <w:r w:rsidRPr="009A73EA">
        <w:rPr>
          <w:rFonts w:ascii="Times New Roman" w:hAnsi="Times New Roman" w:cs="Times New Roman"/>
          <w:color w:val="auto"/>
          <w:sz w:val="24"/>
          <w:szCs w:val="24"/>
        </w:rPr>
        <w:t xml:space="preserve"> : The specifics of a box</w:t>
      </w:r>
      <w:bookmarkEnd w:id="1"/>
    </w:p>
    <w:p w14:paraId="2E18D630" w14:textId="77777777" w:rsidR="001E6F82" w:rsidRDefault="001E6F82" w:rsidP="001E6F82">
      <w:pPr>
        <w:keepNext/>
      </w:pPr>
      <w:r w:rsidRPr="001E6F82">
        <w:rPr>
          <w:noProof/>
          <w:lang w:val="en-US"/>
        </w:rPr>
        <w:lastRenderedPageBreak/>
        <w:drawing>
          <wp:inline distT="0" distB="0" distL="0" distR="0" wp14:anchorId="196FDD5A" wp14:editId="738B97AA">
            <wp:extent cx="2819495" cy="2638425"/>
            <wp:effectExtent l="19050" t="0" r="0" b="0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49" cy="2638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6F82">
        <w:rPr>
          <w:noProof/>
          <w:lang w:val="en-US"/>
        </w:rPr>
        <w:drawing>
          <wp:inline distT="0" distB="0" distL="0" distR="0" wp14:anchorId="4D464A05" wp14:editId="1C9285FF">
            <wp:extent cx="2741557" cy="2638425"/>
            <wp:effectExtent l="19050" t="0" r="1643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957" cy="2641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DDC768" w14:textId="77777777" w:rsidR="001E6F82" w:rsidRPr="001E6F82" w:rsidRDefault="001E6F82" w:rsidP="001E6F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Ref303695958"/>
      <w:r w:rsidRPr="001E6F82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871FB2" w:rsidRPr="001E6F8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1E6F82">
        <w:rPr>
          <w:rFonts w:ascii="Times New Roman" w:hAnsi="Times New Roman" w:cs="Times New Roman"/>
          <w:b/>
          <w:sz w:val="24"/>
          <w:szCs w:val="24"/>
        </w:rPr>
        <w:instrText xml:space="preserve"> SEQ Figure \* ARABIC </w:instrText>
      </w:r>
      <w:r w:rsidR="00871FB2" w:rsidRPr="001E6F82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F061B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="00871FB2" w:rsidRPr="001E6F82">
        <w:rPr>
          <w:rFonts w:ascii="Times New Roman" w:hAnsi="Times New Roman" w:cs="Times New Roman"/>
          <w:b/>
          <w:sz w:val="24"/>
          <w:szCs w:val="24"/>
        </w:rPr>
        <w:fldChar w:fldCharType="end"/>
      </w:r>
      <w:bookmarkEnd w:id="2"/>
      <w:r w:rsidRPr="001E6F82">
        <w:rPr>
          <w:rFonts w:ascii="Times New Roman" w:hAnsi="Times New Roman" w:cs="Times New Roman"/>
          <w:b/>
          <w:sz w:val="24"/>
          <w:szCs w:val="24"/>
        </w:rPr>
        <w:t xml:space="preserve"> : Blood flow in the femoral artery of a dog [54]: (a) mean blood velocity versus time, (b) blood flow acceleration versus velocity.</w:t>
      </w:r>
    </w:p>
    <w:p w14:paraId="1C379DB3" w14:textId="77777777" w:rsidR="001E6F82" w:rsidRDefault="001E6F82" w:rsidP="001E6F82">
      <w:pPr>
        <w:pStyle w:val="Captio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4"/>
        <w:gridCol w:w="4608"/>
      </w:tblGrid>
      <w:tr w:rsidR="001E6F82" w14:paraId="76E19C51" w14:textId="77777777" w:rsidTr="001E6F82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1CA9A95B" w14:textId="77777777" w:rsidR="001E6F82" w:rsidRPr="001E6F82" w:rsidRDefault="001E6F82" w:rsidP="001E6F82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E6F8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C2B5BDB" wp14:editId="666FC0B1">
                  <wp:extent cx="2771775" cy="1314450"/>
                  <wp:effectExtent l="19050" t="0" r="9525" b="0"/>
                  <wp:docPr id="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51951" b="27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D2CCEB" w14:textId="77777777" w:rsidR="001E6F82" w:rsidRPr="001E6F82" w:rsidRDefault="001E6F82" w:rsidP="001E6F82">
            <w:pPr>
              <w:pStyle w:val="Caption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3" w:name="_Ref303695902"/>
            <w:r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Figure </w:t>
            </w:r>
            <w:r w:rsidR="00871FB2"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instrText xml:space="preserve"> SEQ Figure \* ARABIC </w:instrText>
            </w:r>
            <w:r w:rsidR="00871FB2"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 w:rsidR="00F061BF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4</w:t>
            </w:r>
            <w:r w:rsidR="00871FB2"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end"/>
            </w:r>
            <w:bookmarkEnd w:id="3"/>
            <w:r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: Parallel plate capacitor</w:t>
            </w:r>
            <w:r w:rsidR="00787E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change title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390C2A70" w14:textId="77777777" w:rsidR="001E6F82" w:rsidRPr="001E6F82" w:rsidRDefault="001E6F82" w:rsidP="001E6F82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1E6F8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84021DC" wp14:editId="7F5FF3C6">
                  <wp:extent cx="2876550" cy="1247775"/>
                  <wp:effectExtent l="19050" t="0" r="0" b="0"/>
                  <wp:docPr id="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50083" b="310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4E714" w14:textId="77777777" w:rsidR="001E6F82" w:rsidRPr="001E6F82" w:rsidRDefault="001E6F82" w:rsidP="001E6F82">
            <w:pPr>
              <w:pStyle w:val="Caption"/>
              <w:spacing w:before="1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Figure </w:t>
            </w:r>
            <w:r w:rsidR="00871FB2"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begin"/>
            </w:r>
            <w:r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instrText xml:space="preserve"> SEQ Figure \* ARABIC </w:instrText>
            </w:r>
            <w:r w:rsidR="00871FB2"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separate"/>
            </w:r>
            <w:r w:rsidR="00F061BF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5</w:t>
            </w:r>
            <w:r w:rsidR="00871FB2"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fldChar w:fldCharType="end"/>
            </w:r>
            <w:r w:rsidRPr="001E6F8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: Three-phase, electrostatic side-drive motor</w:t>
            </w:r>
          </w:p>
        </w:tc>
      </w:tr>
    </w:tbl>
    <w:p w14:paraId="4836B627" w14:textId="77777777" w:rsidR="001E6F82" w:rsidRDefault="001E6F82"/>
    <w:p w14:paraId="75F6D134" w14:textId="77777777" w:rsidR="001E6F82" w:rsidRDefault="00871FB2">
      <w:r>
        <w:fldChar w:fldCharType="begin"/>
      </w:r>
      <w:r w:rsidR="009A73EA">
        <w:instrText xml:space="preserve"> REF _Ref303695863 \h </w:instrText>
      </w:r>
      <w:r>
        <w:fldChar w:fldCharType="separate"/>
      </w:r>
      <w:r w:rsidR="00F061BF" w:rsidRPr="009A73EA">
        <w:rPr>
          <w:rFonts w:ascii="Times New Roman" w:hAnsi="Times New Roman" w:cs="Times New Roman"/>
          <w:sz w:val="24"/>
          <w:szCs w:val="24"/>
        </w:rPr>
        <w:t xml:space="preserve">Figure </w:t>
      </w:r>
      <w:r w:rsidR="00F061BF">
        <w:rPr>
          <w:rFonts w:ascii="Times New Roman" w:hAnsi="Times New Roman" w:cs="Times New Roman"/>
          <w:noProof/>
          <w:sz w:val="24"/>
          <w:szCs w:val="24"/>
        </w:rPr>
        <w:t>2</w:t>
      </w:r>
      <w:r>
        <w:fldChar w:fldCharType="end"/>
      </w:r>
      <w:r w:rsidR="009A73EA">
        <w:t xml:space="preserve"> show the images of a plate capacitor. </w:t>
      </w:r>
      <w:r>
        <w:fldChar w:fldCharType="begin"/>
      </w:r>
      <w:r w:rsidR="009A73EA">
        <w:instrText xml:space="preserve"> REF _Ref303695902 \h </w:instrText>
      </w:r>
      <w:r>
        <w:fldChar w:fldCharType="separate"/>
      </w:r>
      <w:r w:rsidR="00F061BF" w:rsidRPr="001E6F82">
        <w:rPr>
          <w:rFonts w:ascii="Times New Roman" w:hAnsi="Times New Roman" w:cs="Times New Roman"/>
          <w:sz w:val="24"/>
          <w:szCs w:val="24"/>
        </w:rPr>
        <w:t xml:space="preserve">Figure </w:t>
      </w:r>
      <w:r w:rsidR="00F061BF">
        <w:rPr>
          <w:rFonts w:ascii="Times New Roman" w:hAnsi="Times New Roman" w:cs="Times New Roman"/>
          <w:noProof/>
          <w:sz w:val="24"/>
          <w:szCs w:val="24"/>
        </w:rPr>
        <w:t>4</w:t>
      </w:r>
      <w:r>
        <w:fldChar w:fldCharType="end"/>
      </w:r>
      <w:r w:rsidR="009A73EA">
        <w:t xml:space="preserve"> will show the same.</w:t>
      </w:r>
    </w:p>
    <w:p w14:paraId="18C4AC55" w14:textId="58F86090" w:rsidR="009A73EA" w:rsidRDefault="00871FB2">
      <w:r>
        <w:fldChar w:fldCharType="begin"/>
      </w:r>
      <w:r w:rsidR="009A73EA">
        <w:instrText xml:space="preserve"> REF _Ref303695863 \h </w:instrText>
      </w:r>
      <w:r>
        <w:fldChar w:fldCharType="separate"/>
      </w:r>
      <w:r w:rsidR="00F061BF" w:rsidRPr="009A73EA">
        <w:rPr>
          <w:rFonts w:ascii="Times New Roman" w:hAnsi="Times New Roman" w:cs="Times New Roman"/>
          <w:sz w:val="24"/>
          <w:szCs w:val="24"/>
        </w:rPr>
        <w:t xml:space="preserve">Figure </w:t>
      </w:r>
      <w:r w:rsidR="00F061BF">
        <w:rPr>
          <w:rFonts w:ascii="Times New Roman" w:hAnsi="Times New Roman" w:cs="Times New Roman"/>
          <w:noProof/>
          <w:sz w:val="24"/>
          <w:szCs w:val="24"/>
        </w:rPr>
        <w:t>2</w:t>
      </w:r>
      <w:r>
        <w:fldChar w:fldCharType="end"/>
      </w:r>
      <w:r w:rsidR="009A73EA">
        <w:t xml:space="preserve"> is repeated here. </w:t>
      </w:r>
      <w:r w:rsidR="003678A4">
        <w:fldChar w:fldCharType="begin"/>
      </w:r>
      <w:r w:rsidR="003678A4">
        <w:instrText xml:space="preserve"> REF _Ref303695958 \h  \* MERGEFORMAT </w:instrText>
      </w:r>
      <w:r w:rsidR="003678A4">
        <w:fldChar w:fldCharType="separate"/>
      </w:r>
      <w:r w:rsidR="00F061BF" w:rsidRPr="00F061BF">
        <w:rPr>
          <w:rFonts w:ascii="Times New Roman" w:hAnsi="Times New Roman" w:cs="Times New Roman"/>
          <w:sz w:val="24"/>
          <w:szCs w:val="24"/>
        </w:rPr>
        <w:t>Figure 3</w:t>
      </w:r>
      <w:r w:rsidR="003678A4">
        <w:fldChar w:fldCharType="end"/>
      </w:r>
      <w:r w:rsidR="009A73EA">
        <w:t xml:space="preserve"> is showed here.</w:t>
      </w:r>
      <w:r w:rsidR="00523F28">
        <w:t xml:space="preserve"> </w:t>
      </w:r>
    </w:p>
    <w:p w14:paraId="4C13F6D8" w14:textId="77777777" w:rsidR="00414EDA" w:rsidRDefault="00414EDA"/>
    <w:p w14:paraId="34F19EA0" w14:textId="3E417078" w:rsidR="00414EDA" w:rsidRDefault="00146BCA">
      <w:r w:rsidRPr="00414EDA">
        <w:rPr>
          <w:noProof/>
          <w:lang w:val="en-US"/>
        </w:rPr>
        <w:lastRenderedPageBreak/>
        <w:drawing>
          <wp:inline distT="0" distB="0" distL="0" distR="0" wp14:anchorId="6F84837B" wp14:editId="1E3F07BA">
            <wp:extent cx="5760720" cy="2642235"/>
            <wp:effectExtent l="0" t="0" r="0" b="571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42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7C5ABC" w14:textId="77777777" w:rsidR="00146BCA" w:rsidRDefault="00146BCA" w:rsidP="00146BCA">
      <w:pPr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(Left) Arteries of the head and the neck [88, 32]</w:t>
      </w:r>
    </w:p>
    <w:p w14:paraId="43F4CDC4" w14:textId="77777777" w:rsidR="003B4787" w:rsidRDefault="003B4787"/>
    <w:sectPr w:rsidR="003B4787" w:rsidSect="00FC526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2"/>
    <w:rsid w:val="000336A3"/>
    <w:rsid w:val="0004051D"/>
    <w:rsid w:val="000410C0"/>
    <w:rsid w:val="0007001B"/>
    <w:rsid w:val="000756F1"/>
    <w:rsid w:val="000C0DC4"/>
    <w:rsid w:val="000C466C"/>
    <w:rsid w:val="000C6A63"/>
    <w:rsid w:val="000D74CC"/>
    <w:rsid w:val="00111479"/>
    <w:rsid w:val="00146BCA"/>
    <w:rsid w:val="001640E0"/>
    <w:rsid w:val="001857CE"/>
    <w:rsid w:val="001C7239"/>
    <w:rsid w:val="001E6F82"/>
    <w:rsid w:val="002431D6"/>
    <w:rsid w:val="002A3CD2"/>
    <w:rsid w:val="002C4B13"/>
    <w:rsid w:val="00344825"/>
    <w:rsid w:val="00351A94"/>
    <w:rsid w:val="003678A4"/>
    <w:rsid w:val="003B4787"/>
    <w:rsid w:val="00400019"/>
    <w:rsid w:val="00414EDA"/>
    <w:rsid w:val="004211A0"/>
    <w:rsid w:val="00496DC8"/>
    <w:rsid w:val="004B70FD"/>
    <w:rsid w:val="004D221D"/>
    <w:rsid w:val="00502399"/>
    <w:rsid w:val="00523F28"/>
    <w:rsid w:val="00573536"/>
    <w:rsid w:val="00584489"/>
    <w:rsid w:val="005B66A9"/>
    <w:rsid w:val="005C46A9"/>
    <w:rsid w:val="005C57B8"/>
    <w:rsid w:val="005D3D35"/>
    <w:rsid w:val="00623B99"/>
    <w:rsid w:val="00631142"/>
    <w:rsid w:val="00634CEF"/>
    <w:rsid w:val="006904AA"/>
    <w:rsid w:val="006B1D90"/>
    <w:rsid w:val="006F148B"/>
    <w:rsid w:val="00732740"/>
    <w:rsid w:val="007749C0"/>
    <w:rsid w:val="00787E09"/>
    <w:rsid w:val="007A7655"/>
    <w:rsid w:val="007B6E1F"/>
    <w:rsid w:val="007C41BF"/>
    <w:rsid w:val="007F4D9B"/>
    <w:rsid w:val="00825996"/>
    <w:rsid w:val="00862ACE"/>
    <w:rsid w:val="00871FB2"/>
    <w:rsid w:val="008A03B6"/>
    <w:rsid w:val="00952D27"/>
    <w:rsid w:val="009775A5"/>
    <w:rsid w:val="00977B46"/>
    <w:rsid w:val="009952CC"/>
    <w:rsid w:val="009A73EA"/>
    <w:rsid w:val="009F2970"/>
    <w:rsid w:val="00A2254E"/>
    <w:rsid w:val="00A41AA0"/>
    <w:rsid w:val="00AA3782"/>
    <w:rsid w:val="00AD1F5D"/>
    <w:rsid w:val="00AE1D5E"/>
    <w:rsid w:val="00AE3267"/>
    <w:rsid w:val="00B02F27"/>
    <w:rsid w:val="00C02519"/>
    <w:rsid w:val="00C07AC6"/>
    <w:rsid w:val="00C2088F"/>
    <w:rsid w:val="00C2438D"/>
    <w:rsid w:val="00C8076A"/>
    <w:rsid w:val="00CA2B98"/>
    <w:rsid w:val="00CE45CC"/>
    <w:rsid w:val="00D61774"/>
    <w:rsid w:val="00DA38BF"/>
    <w:rsid w:val="00E13389"/>
    <w:rsid w:val="00E65D94"/>
    <w:rsid w:val="00EB2B1D"/>
    <w:rsid w:val="00F059C7"/>
    <w:rsid w:val="00F061BF"/>
    <w:rsid w:val="00FB76D3"/>
    <w:rsid w:val="00FC5018"/>
    <w:rsid w:val="00FC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C2954"/>
  <w15:docId w15:val="{623CE752-0F1F-45C6-A566-F200EC07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389"/>
  </w:style>
  <w:style w:type="paragraph" w:styleId="Heading1">
    <w:name w:val="heading 1"/>
    <w:basedOn w:val="Normal"/>
    <w:next w:val="Normal"/>
    <w:link w:val="Heading1Char"/>
    <w:uiPriority w:val="9"/>
    <w:qFormat/>
    <w:rsid w:val="00E133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-Heading1">
    <w:name w:val="Thesis-Heading1"/>
    <w:basedOn w:val="Heading1"/>
    <w:link w:val="Thesis-Heading1Char"/>
    <w:qFormat/>
    <w:rsid w:val="00E13389"/>
    <w:rPr>
      <w:rFonts w:ascii="Helvetica" w:hAnsi="Helvetica"/>
      <w:sz w:val="4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133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13389"/>
    <w:pPr>
      <w:ind w:left="720"/>
      <w:contextualSpacing/>
    </w:pPr>
  </w:style>
  <w:style w:type="character" w:customStyle="1" w:styleId="Thesis-Heading1Char">
    <w:name w:val="Thesis-Heading1 Char"/>
    <w:basedOn w:val="Heading1Char"/>
    <w:link w:val="Thesis-Heading1"/>
    <w:rsid w:val="00E13389"/>
    <w:rPr>
      <w:rFonts w:ascii="Helvetica" w:eastAsiaTheme="majorEastAsia" w:hAnsi="Helvetica" w:cstheme="majorBidi"/>
      <w:b/>
      <w:bCs/>
      <w:color w:val="365F91" w:themeColor="accent1" w:themeShade="BF"/>
      <w:sz w:val="44"/>
      <w:szCs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F8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E6F82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1E6F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aption-theses">
    <w:name w:val="Caption-theses"/>
    <w:basedOn w:val="Normal"/>
    <w:qFormat/>
    <w:rsid w:val="00414EDA"/>
    <w:pPr>
      <w:autoSpaceDE w:val="0"/>
      <w:autoSpaceDN w:val="0"/>
      <w:adjustRightInd w:val="0"/>
      <w:spacing w:after="0" w:line="240" w:lineRule="auto"/>
      <w:ind w:firstLine="709"/>
      <w:jc w:val="center"/>
    </w:pPr>
    <w:rPr>
      <w:rFonts w:ascii="Times New Roman" w:hAnsi="Times New Roman" w:cs="TimesNewRomanPSMT"/>
      <w:b/>
      <w:color w:val="000000"/>
      <w:sz w:val="24"/>
      <w:szCs w:val="21"/>
      <w:lang w:val="ms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0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08E18-B385-4212-90EE-6C0A7B57C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smbelin</dc:creator>
  <cp:lastModifiedBy>bellsm74@outlook.com</cp:lastModifiedBy>
  <cp:revision>3</cp:revision>
  <dcterms:created xsi:type="dcterms:W3CDTF">2020-04-20T09:01:00Z</dcterms:created>
  <dcterms:modified xsi:type="dcterms:W3CDTF">2020-04-20T09:12:00Z</dcterms:modified>
</cp:coreProperties>
</file>